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9F" w:rsidRPr="00132A2D" w:rsidRDefault="00132A2D" w:rsidP="007D7C3C">
      <w:pPr>
        <w:spacing w:before="160" w:after="160"/>
        <w:jc w:val="center"/>
        <w:rPr>
          <w:rFonts w:eastAsia="標楷體"/>
          <w:b/>
          <w:sz w:val="44"/>
          <w:szCs w:val="44"/>
          <w:shd w:val="pct15" w:color="auto" w:fill="FFFFFF"/>
        </w:rPr>
      </w:pPr>
      <w:r w:rsidRPr="00132A2D">
        <w:rPr>
          <w:rFonts w:eastAsia="標楷體" w:hAnsi="標楷體" w:hint="eastAsia"/>
          <w:b/>
          <w:sz w:val="44"/>
          <w:szCs w:val="44"/>
        </w:rPr>
        <w:t>現代書院研討會</w:t>
      </w:r>
    </w:p>
    <w:p w:rsidR="0005119F" w:rsidRPr="0053577F" w:rsidRDefault="00132A2D" w:rsidP="00DB13A6">
      <w:pPr>
        <w:pStyle w:val="a8"/>
        <w:numPr>
          <w:ilvl w:val="0"/>
          <w:numId w:val="4"/>
        </w:numPr>
        <w:spacing w:beforeLines="50" w:before="180" w:afterLines="25" w:after="90"/>
        <w:ind w:leftChars="0" w:left="482" w:hanging="482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目的</w:t>
      </w:r>
    </w:p>
    <w:p w:rsidR="0005119F" w:rsidRPr="006B6525" w:rsidRDefault="0005119F" w:rsidP="00DB13A6">
      <w:pPr>
        <w:pStyle w:val="a8"/>
        <w:spacing w:afterLines="25" w:after="90"/>
        <w:ind w:leftChars="0" w:left="482"/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</w:t>
      </w:r>
      <w:r w:rsidR="0036680A">
        <w:rPr>
          <w:rFonts w:eastAsia="標楷體" w:hAnsi="標楷體" w:hint="eastAsia"/>
        </w:rPr>
        <w:t>為綜合各方經驗，</w:t>
      </w:r>
      <w:r w:rsidR="0036680A" w:rsidRPr="00132A2D">
        <w:rPr>
          <w:rFonts w:eastAsia="標楷體" w:hAnsi="標楷體" w:hint="eastAsia"/>
        </w:rPr>
        <w:t>在實務與理論上深刻檢視書院教育</w:t>
      </w:r>
      <w:r w:rsidR="0036680A">
        <w:rPr>
          <w:rFonts w:eastAsia="標楷體" w:hAnsi="標楷體" w:hint="eastAsia"/>
        </w:rPr>
        <w:t>在現代高等教育中可扮演之角色，更透過研討會分享各大學各類書院之執行模式及其成效，供</w:t>
      </w:r>
      <w:r w:rsidR="0036680A" w:rsidRPr="00132A2D">
        <w:rPr>
          <w:rFonts w:eastAsia="標楷體" w:hAnsi="標楷體" w:hint="eastAsia"/>
        </w:rPr>
        <w:t>未來書院教育</w:t>
      </w:r>
      <w:r w:rsidR="0036680A">
        <w:rPr>
          <w:rFonts w:eastAsia="標楷體" w:hAnsi="標楷體" w:hint="eastAsia"/>
        </w:rPr>
        <w:t>之推動者，找出最適合自己條件之推動模式</w:t>
      </w:r>
      <w:r w:rsidR="001A3362" w:rsidRPr="006B6525">
        <w:rPr>
          <w:rFonts w:eastAsia="標楷體" w:hAnsi="標楷體"/>
        </w:rPr>
        <w:t>。</w:t>
      </w:r>
    </w:p>
    <w:p w:rsidR="00E32CF2" w:rsidRPr="0053577F" w:rsidRDefault="00E32CF2" w:rsidP="00DB13A6">
      <w:pPr>
        <w:pStyle w:val="a8"/>
        <w:numPr>
          <w:ilvl w:val="0"/>
          <w:numId w:val="4"/>
        </w:numPr>
        <w:spacing w:beforeLines="50" w:before="180" w:afterLines="25" w:after="90"/>
        <w:ind w:leftChars="0" w:left="482" w:hanging="482"/>
        <w:rPr>
          <w:rFonts w:eastAsia="標楷體"/>
          <w:b/>
        </w:rPr>
      </w:pPr>
      <w:r>
        <w:rPr>
          <w:rFonts w:eastAsia="標楷體" w:hAnsi="標楷體" w:hint="eastAsia"/>
          <w:b/>
        </w:rPr>
        <w:t>合作單位</w:t>
      </w:r>
    </w:p>
    <w:p w:rsidR="00E32CF2" w:rsidRDefault="00E32CF2" w:rsidP="00DB13A6">
      <w:pPr>
        <w:pStyle w:val="a8"/>
        <w:numPr>
          <w:ilvl w:val="0"/>
          <w:numId w:val="11"/>
        </w:numPr>
        <w:ind w:leftChars="0"/>
        <w:rPr>
          <w:rFonts w:eastAsia="標楷體"/>
        </w:rPr>
      </w:pPr>
      <w:r w:rsidRPr="001835F6">
        <w:rPr>
          <w:rFonts w:eastAsia="標楷體" w:hint="eastAsia"/>
        </w:rPr>
        <w:t>指導單位：教育部</w:t>
      </w:r>
    </w:p>
    <w:p w:rsidR="00E32CF2" w:rsidRDefault="00E32CF2" w:rsidP="00DB13A6">
      <w:pPr>
        <w:pStyle w:val="a8"/>
        <w:numPr>
          <w:ilvl w:val="0"/>
          <w:numId w:val="11"/>
        </w:numPr>
        <w:ind w:leftChars="0"/>
        <w:rPr>
          <w:rFonts w:eastAsia="標楷體"/>
        </w:rPr>
      </w:pPr>
      <w:r w:rsidRPr="001835F6">
        <w:rPr>
          <w:rFonts w:eastAsia="標楷體" w:hint="eastAsia"/>
        </w:rPr>
        <w:t>主辦單位：高雄醫學大學</w:t>
      </w:r>
      <w:r w:rsidR="00167F59">
        <w:rPr>
          <w:rFonts w:eastAsia="標楷體" w:hint="eastAsia"/>
        </w:rPr>
        <w:t>通識教育中心、高醫書院</w:t>
      </w:r>
    </w:p>
    <w:p w:rsidR="0005119F" w:rsidRPr="00F501BA" w:rsidRDefault="00BE6CFF" w:rsidP="00DB13A6">
      <w:pPr>
        <w:pStyle w:val="a8"/>
        <w:numPr>
          <w:ilvl w:val="0"/>
          <w:numId w:val="4"/>
        </w:numPr>
        <w:spacing w:beforeLines="50" w:before="180" w:afterLines="25" w:after="90"/>
        <w:ind w:leftChars="0" w:left="482" w:hanging="482"/>
        <w:rPr>
          <w:rFonts w:eastAsia="標楷體" w:hAnsi="標楷體"/>
          <w:b/>
        </w:rPr>
      </w:pPr>
      <w:r w:rsidRPr="00F501BA">
        <w:rPr>
          <w:rFonts w:eastAsia="標楷體" w:hAnsi="標楷體" w:hint="eastAsia"/>
          <w:b/>
        </w:rPr>
        <w:t>辦理內容</w:t>
      </w:r>
    </w:p>
    <w:p w:rsidR="002812B0" w:rsidRPr="00F501BA" w:rsidRDefault="0036680A" w:rsidP="00DB13A6">
      <w:pPr>
        <w:pStyle w:val="a8"/>
        <w:spacing w:afterLines="25" w:after="90"/>
        <w:ind w:leftChars="0" w:left="482" w:firstLineChars="212" w:firstLine="509"/>
        <w:jc w:val="both"/>
        <w:rPr>
          <w:rFonts w:eastAsia="標楷體" w:hAnsi="標楷體"/>
          <w:b/>
        </w:rPr>
      </w:pPr>
      <w:r>
        <w:rPr>
          <w:rFonts w:eastAsia="標楷體" w:hAnsi="標楷體" w:hint="eastAsia"/>
        </w:rPr>
        <w:t>由辦理現代書院教育歷史較久之清華大學、政治大學、東海大學、中正大學與高雄醫學大學分別介紹各校之推動作法與成果，除</w:t>
      </w:r>
      <w:proofErr w:type="gramStart"/>
      <w:r>
        <w:rPr>
          <w:rFonts w:eastAsia="標楷體" w:hAnsi="標楷體" w:hint="eastAsia"/>
        </w:rPr>
        <w:t>由參會者</w:t>
      </w:r>
      <w:proofErr w:type="gramEnd"/>
      <w:r>
        <w:rPr>
          <w:rFonts w:eastAsia="標楷體" w:hAnsi="標楷體" w:hint="eastAsia"/>
        </w:rPr>
        <w:t>與各校報告人</w:t>
      </w:r>
      <w:proofErr w:type="gramStart"/>
      <w:r>
        <w:rPr>
          <w:rFonts w:eastAsia="標楷體" w:hAnsi="標楷體" w:hint="eastAsia"/>
        </w:rPr>
        <w:t>詢</w:t>
      </w:r>
      <w:proofErr w:type="gramEnd"/>
      <w:r>
        <w:rPr>
          <w:rFonts w:eastAsia="標楷體" w:hAnsi="標楷體" w:hint="eastAsia"/>
        </w:rPr>
        <w:t>答交換意見外，並安排各校師生分組交流以充分交換經驗</w:t>
      </w:r>
      <w:r w:rsidR="002812B0" w:rsidRPr="00F501BA">
        <w:rPr>
          <w:rFonts w:eastAsia="標楷體" w:hAnsi="標楷體" w:hint="eastAsia"/>
        </w:rPr>
        <w:t>。</w:t>
      </w:r>
    </w:p>
    <w:p w:rsidR="001835F6" w:rsidRPr="00F501BA" w:rsidRDefault="0005119F" w:rsidP="00DB13A6">
      <w:pPr>
        <w:pStyle w:val="a8"/>
        <w:numPr>
          <w:ilvl w:val="0"/>
          <w:numId w:val="10"/>
        </w:numPr>
        <w:ind w:leftChars="0"/>
        <w:rPr>
          <w:rFonts w:eastAsia="標楷體"/>
        </w:rPr>
      </w:pPr>
      <w:r w:rsidRPr="00F501BA">
        <w:rPr>
          <w:rFonts w:eastAsia="標楷體"/>
        </w:rPr>
        <w:t>時間：</w:t>
      </w:r>
      <w:r w:rsidR="00322ABF">
        <w:rPr>
          <w:rFonts w:eastAsia="標楷體"/>
        </w:rPr>
        <w:t>10</w:t>
      </w:r>
      <w:r w:rsidR="00322ABF">
        <w:rPr>
          <w:rFonts w:eastAsia="標楷體" w:hint="eastAsia"/>
        </w:rPr>
        <w:t>5</w:t>
      </w:r>
      <w:r w:rsidRPr="00F501BA">
        <w:rPr>
          <w:rFonts w:eastAsia="標楷體"/>
        </w:rPr>
        <w:t>年</w:t>
      </w:r>
      <w:r w:rsidR="00322ABF">
        <w:rPr>
          <w:rFonts w:eastAsia="標楷體" w:hint="eastAsia"/>
        </w:rPr>
        <w:t>4</w:t>
      </w:r>
      <w:r w:rsidRPr="00F501BA">
        <w:rPr>
          <w:rFonts w:eastAsia="標楷體"/>
        </w:rPr>
        <w:t>月</w:t>
      </w:r>
      <w:r w:rsidR="00322ABF">
        <w:rPr>
          <w:rFonts w:eastAsia="標楷體" w:hint="eastAsia"/>
        </w:rPr>
        <w:t>8</w:t>
      </w:r>
      <w:r w:rsidRPr="00F501BA">
        <w:rPr>
          <w:rFonts w:eastAsia="標楷體"/>
        </w:rPr>
        <w:t>日</w:t>
      </w:r>
      <w:r w:rsidRPr="00F501BA">
        <w:rPr>
          <w:rFonts w:eastAsia="標楷體"/>
        </w:rPr>
        <w:t>(</w:t>
      </w:r>
      <w:r w:rsidRPr="00F501BA">
        <w:rPr>
          <w:rFonts w:eastAsia="標楷體"/>
        </w:rPr>
        <w:t>星期五</w:t>
      </w:r>
      <w:r w:rsidRPr="00F501BA">
        <w:rPr>
          <w:rFonts w:eastAsia="標楷體"/>
        </w:rPr>
        <w:t>)</w:t>
      </w:r>
      <w:r w:rsidRPr="00F501BA">
        <w:rPr>
          <w:rFonts w:eastAsia="標楷體" w:hint="eastAsia"/>
        </w:rPr>
        <w:t xml:space="preserve"> </w:t>
      </w:r>
      <w:r w:rsidRPr="00F501BA">
        <w:rPr>
          <w:rFonts w:eastAsia="標楷體" w:hint="eastAsia"/>
        </w:rPr>
        <w:t>上午</w:t>
      </w:r>
      <w:r w:rsidRPr="00F501BA">
        <w:rPr>
          <w:rFonts w:eastAsia="標楷體"/>
        </w:rPr>
        <w:t>9</w:t>
      </w:r>
      <w:r w:rsidRPr="00F501BA">
        <w:rPr>
          <w:rFonts w:eastAsia="標楷體" w:hint="eastAsia"/>
        </w:rPr>
        <w:t>時至下午</w:t>
      </w:r>
      <w:r w:rsidRPr="00F501BA">
        <w:rPr>
          <w:rFonts w:eastAsia="標楷體"/>
        </w:rPr>
        <w:t>1</w:t>
      </w:r>
      <w:r w:rsidR="0063409D">
        <w:rPr>
          <w:rFonts w:eastAsia="標楷體" w:hint="eastAsia"/>
        </w:rPr>
        <w:t>7</w:t>
      </w:r>
      <w:r w:rsidRPr="00F501BA">
        <w:rPr>
          <w:rFonts w:eastAsia="標楷體" w:hint="eastAsia"/>
        </w:rPr>
        <w:t>時</w:t>
      </w:r>
      <w:r w:rsidR="0063409D">
        <w:rPr>
          <w:rFonts w:eastAsia="標楷體" w:hint="eastAsia"/>
        </w:rPr>
        <w:t>40</w:t>
      </w:r>
      <w:r w:rsidR="0063409D">
        <w:rPr>
          <w:rFonts w:eastAsia="標楷體" w:hint="eastAsia"/>
        </w:rPr>
        <w:t>分</w:t>
      </w:r>
    </w:p>
    <w:p w:rsidR="001835F6" w:rsidRPr="00322ABF" w:rsidRDefault="0005119F" w:rsidP="00DB13A6">
      <w:pPr>
        <w:pStyle w:val="a8"/>
        <w:numPr>
          <w:ilvl w:val="0"/>
          <w:numId w:val="10"/>
        </w:numPr>
        <w:ind w:leftChars="0"/>
        <w:rPr>
          <w:rFonts w:eastAsia="標楷體"/>
        </w:rPr>
      </w:pPr>
      <w:r w:rsidRPr="00F501BA">
        <w:rPr>
          <w:rFonts w:eastAsia="標楷體"/>
        </w:rPr>
        <w:t>地點：高雄醫學大學</w:t>
      </w:r>
      <w:r w:rsidR="00322ABF">
        <w:rPr>
          <w:rFonts w:eastAsia="標楷體" w:hint="eastAsia"/>
        </w:rPr>
        <w:t>第一教學大樓地下一</w:t>
      </w:r>
      <w:r w:rsidRPr="00F501BA">
        <w:rPr>
          <w:rFonts w:eastAsia="標楷體" w:hint="eastAsia"/>
        </w:rPr>
        <w:t>樓</w:t>
      </w:r>
      <w:r w:rsidR="00322ABF">
        <w:rPr>
          <w:rFonts w:eastAsia="標楷體" w:hint="eastAsia"/>
        </w:rPr>
        <w:t>演藝廳</w:t>
      </w:r>
      <w:r w:rsidRPr="00322ABF">
        <w:rPr>
          <w:rFonts w:eastAsia="標楷體" w:hint="eastAsia"/>
        </w:rPr>
        <w:t>(</w:t>
      </w:r>
      <w:r w:rsidRPr="00322ABF">
        <w:rPr>
          <w:rFonts w:eastAsia="標楷體"/>
        </w:rPr>
        <w:t>高雄市三民區十全一路</w:t>
      </w:r>
      <w:r w:rsidRPr="00322ABF">
        <w:rPr>
          <w:rFonts w:eastAsia="標楷體"/>
        </w:rPr>
        <w:t>100</w:t>
      </w:r>
      <w:r w:rsidRPr="00322ABF">
        <w:rPr>
          <w:rFonts w:eastAsia="標楷體"/>
        </w:rPr>
        <w:t>號</w:t>
      </w:r>
      <w:r w:rsidRPr="00322ABF">
        <w:rPr>
          <w:rFonts w:eastAsia="標楷體" w:hint="eastAsia"/>
        </w:rPr>
        <w:t>)</w:t>
      </w:r>
    </w:p>
    <w:p w:rsidR="0005119F" w:rsidRPr="00322ABF" w:rsidRDefault="0005119F" w:rsidP="00DB13A6">
      <w:pPr>
        <w:pStyle w:val="a8"/>
        <w:numPr>
          <w:ilvl w:val="0"/>
          <w:numId w:val="10"/>
        </w:numPr>
        <w:ind w:leftChars="0"/>
        <w:rPr>
          <w:rFonts w:eastAsia="標楷體"/>
        </w:rPr>
      </w:pPr>
      <w:r w:rsidRPr="00F501BA">
        <w:rPr>
          <w:rFonts w:eastAsia="標楷體" w:hint="eastAsia"/>
        </w:rPr>
        <w:t>參加對象：全國大專校院之主管、教師、行政人員、學生等</w:t>
      </w:r>
      <w:r w:rsidRPr="00322ABF">
        <w:rPr>
          <w:rFonts w:eastAsia="標楷體" w:hint="eastAsia"/>
        </w:rPr>
        <w:t>各界人士</w:t>
      </w:r>
    </w:p>
    <w:p w:rsidR="00E32CF2" w:rsidRPr="00D7193E" w:rsidRDefault="00E32CF2" w:rsidP="00DB13A6">
      <w:pPr>
        <w:pStyle w:val="a8"/>
        <w:numPr>
          <w:ilvl w:val="0"/>
          <w:numId w:val="4"/>
        </w:numPr>
        <w:spacing w:beforeLines="50" w:before="180" w:afterLines="25" w:after="90"/>
        <w:ind w:leftChars="0" w:left="482" w:hanging="482"/>
        <w:rPr>
          <w:rFonts w:eastAsia="標楷體" w:hAnsi="標楷體"/>
          <w:b/>
        </w:rPr>
      </w:pPr>
      <w:r w:rsidRPr="00132A2D">
        <w:rPr>
          <w:rFonts w:eastAsia="標楷體" w:hAnsi="標楷體" w:hint="eastAsia"/>
          <w:b/>
        </w:rPr>
        <w:t>報名方式</w:t>
      </w:r>
    </w:p>
    <w:p w:rsidR="00CD51EA" w:rsidRDefault="00CD51EA" w:rsidP="00CD51EA">
      <w:pPr>
        <w:pStyle w:val="a8"/>
        <w:numPr>
          <w:ilvl w:val="0"/>
          <w:numId w:val="22"/>
        </w:numPr>
        <w:ind w:leftChars="0" w:hanging="4"/>
        <w:rPr>
          <w:rFonts w:eastAsia="標楷體"/>
        </w:rPr>
      </w:pPr>
      <w:r>
        <w:rPr>
          <w:rFonts w:eastAsia="標楷體" w:hint="eastAsia"/>
        </w:rPr>
        <w:t>報名日期：</w:t>
      </w:r>
      <w:r w:rsidRPr="00CD51EA">
        <w:rPr>
          <w:rFonts w:eastAsia="標楷體" w:hint="eastAsia"/>
        </w:rPr>
        <w:t>即日起至</w:t>
      </w:r>
      <w:r w:rsidR="00116F99">
        <w:rPr>
          <w:rFonts w:eastAsia="標楷體"/>
        </w:rPr>
        <w:t>10</w:t>
      </w:r>
      <w:r w:rsidR="00116F99">
        <w:rPr>
          <w:rFonts w:eastAsia="標楷體" w:hint="eastAsia"/>
        </w:rPr>
        <w:t>5</w:t>
      </w:r>
      <w:bookmarkStart w:id="0" w:name="_GoBack"/>
      <w:bookmarkEnd w:id="0"/>
      <w:r w:rsidRPr="00CD51EA">
        <w:rPr>
          <w:rFonts w:eastAsia="標楷體"/>
        </w:rPr>
        <w:t>年</w:t>
      </w:r>
      <w:r w:rsidRPr="00CD51EA">
        <w:rPr>
          <w:rFonts w:eastAsia="標楷體"/>
        </w:rPr>
        <w:t>3</w:t>
      </w:r>
      <w:r w:rsidRPr="00CD51EA">
        <w:rPr>
          <w:rFonts w:eastAsia="標楷體"/>
        </w:rPr>
        <w:t>月</w:t>
      </w:r>
      <w:r w:rsidRPr="00CD51EA">
        <w:rPr>
          <w:rFonts w:eastAsia="標楷體"/>
        </w:rPr>
        <w:t>15</w:t>
      </w:r>
      <w:r w:rsidRPr="00CD51EA">
        <w:rPr>
          <w:rFonts w:eastAsia="標楷體"/>
        </w:rPr>
        <w:t>日</w:t>
      </w:r>
      <w:r w:rsidRPr="00CD51EA">
        <w:rPr>
          <w:rFonts w:eastAsia="標楷體" w:hint="eastAsia"/>
        </w:rPr>
        <w:t>（星期二）中午</w:t>
      </w:r>
      <w:r w:rsidRPr="00CD51EA">
        <w:rPr>
          <w:rFonts w:eastAsia="標楷體" w:hint="eastAsia"/>
        </w:rPr>
        <w:t>12:00</w:t>
      </w:r>
      <w:r w:rsidRPr="00CD51EA">
        <w:rPr>
          <w:rFonts w:eastAsia="標楷體" w:hint="eastAsia"/>
        </w:rPr>
        <w:t>止</w:t>
      </w:r>
    </w:p>
    <w:p w:rsidR="00CB4644" w:rsidRPr="00CD51EA" w:rsidRDefault="00CB4644" w:rsidP="00CD51EA">
      <w:pPr>
        <w:pStyle w:val="a8"/>
        <w:numPr>
          <w:ilvl w:val="0"/>
          <w:numId w:val="22"/>
        </w:numPr>
        <w:ind w:leftChars="0" w:hanging="4"/>
        <w:rPr>
          <w:rFonts w:eastAsia="標楷體"/>
        </w:rPr>
      </w:pPr>
      <w:r w:rsidRPr="00CD51EA">
        <w:rPr>
          <w:rFonts w:eastAsia="標楷體" w:hint="eastAsia"/>
        </w:rPr>
        <w:t>報名網址：</w:t>
      </w:r>
      <w:r w:rsidR="00FF57E4" w:rsidRPr="00E43327">
        <w:rPr>
          <w:rFonts w:eastAsia="標楷體"/>
        </w:rPr>
        <w:t>http://cge.kmu.edu.tw/index.php/zh-TW/important-news/366-105-4-8</w:t>
      </w:r>
    </w:p>
    <w:p w:rsidR="00E32CF2" w:rsidRPr="00CD51EA" w:rsidRDefault="00CD51EA" w:rsidP="00CD51EA">
      <w:pPr>
        <w:pStyle w:val="a8"/>
        <w:numPr>
          <w:ilvl w:val="0"/>
          <w:numId w:val="4"/>
        </w:numPr>
        <w:spacing w:beforeLines="50" w:before="180" w:afterLines="25" w:after="90"/>
        <w:ind w:leftChars="0" w:left="482" w:hanging="482"/>
        <w:rPr>
          <w:rFonts w:eastAsia="標楷體"/>
          <w:b/>
        </w:rPr>
      </w:pPr>
      <w:r>
        <w:rPr>
          <w:rFonts w:eastAsia="標楷體" w:hAnsi="標楷體" w:hint="eastAsia"/>
          <w:b/>
        </w:rPr>
        <w:t>聯絡資訊</w:t>
      </w:r>
    </w:p>
    <w:tbl>
      <w:tblPr>
        <w:tblStyle w:val="af2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2268"/>
        <w:gridCol w:w="4110"/>
      </w:tblGrid>
      <w:tr w:rsidR="00D7193E" w:rsidRPr="00D7193E" w:rsidTr="00E32CF2">
        <w:trPr>
          <w:trHeight w:val="326"/>
        </w:trPr>
        <w:tc>
          <w:tcPr>
            <w:tcW w:w="1701" w:type="dxa"/>
          </w:tcPr>
          <w:p w:rsidR="00E32CF2" w:rsidRPr="00D7193E" w:rsidRDefault="00E32CF2" w:rsidP="00DB13A6">
            <w:pPr>
              <w:pStyle w:val="a8"/>
              <w:spacing w:beforeLines="25" w:before="90" w:afterLines="25" w:after="90"/>
              <w:ind w:leftChars="0" w:left="0"/>
              <w:jc w:val="center"/>
              <w:rPr>
                <w:rFonts w:eastAsia="標楷體"/>
                <w:b/>
              </w:rPr>
            </w:pPr>
            <w:r w:rsidRPr="00D7193E"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2268" w:type="dxa"/>
          </w:tcPr>
          <w:p w:rsidR="00E32CF2" w:rsidRPr="00D7193E" w:rsidRDefault="00E32CF2" w:rsidP="00DB13A6">
            <w:pPr>
              <w:pStyle w:val="a8"/>
              <w:spacing w:beforeLines="25" w:before="90" w:afterLines="25" w:after="90"/>
              <w:ind w:leftChars="0" w:left="0"/>
              <w:jc w:val="center"/>
              <w:rPr>
                <w:rFonts w:eastAsia="標楷體"/>
                <w:b/>
              </w:rPr>
            </w:pPr>
            <w:r w:rsidRPr="00D7193E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4110" w:type="dxa"/>
          </w:tcPr>
          <w:p w:rsidR="00E32CF2" w:rsidRPr="00D7193E" w:rsidRDefault="00E32CF2" w:rsidP="00DB13A6">
            <w:pPr>
              <w:pStyle w:val="a8"/>
              <w:spacing w:beforeLines="25" w:before="90" w:afterLines="25" w:after="90"/>
              <w:ind w:leftChars="0" w:left="0"/>
              <w:jc w:val="center"/>
              <w:rPr>
                <w:rFonts w:eastAsia="標楷體"/>
                <w:b/>
              </w:rPr>
            </w:pPr>
            <w:r w:rsidRPr="00D7193E">
              <w:rPr>
                <w:rFonts w:eastAsia="標楷體" w:hint="eastAsia"/>
                <w:b/>
              </w:rPr>
              <w:t>聯絡單位</w:t>
            </w:r>
            <w:r w:rsidRPr="00D7193E">
              <w:rPr>
                <w:rFonts w:eastAsia="標楷體" w:hint="eastAsia"/>
                <w:b/>
              </w:rPr>
              <w:t>/E-mail</w:t>
            </w:r>
          </w:p>
        </w:tc>
      </w:tr>
      <w:tr w:rsidR="00D7193E" w:rsidRPr="00D7193E" w:rsidTr="00E32CF2">
        <w:trPr>
          <w:trHeight w:val="666"/>
        </w:trPr>
        <w:tc>
          <w:tcPr>
            <w:tcW w:w="1701" w:type="dxa"/>
            <w:vAlign w:val="center"/>
          </w:tcPr>
          <w:p w:rsidR="00E32CF2" w:rsidRPr="00D7193E" w:rsidRDefault="00322ABF" w:rsidP="00DB13A6">
            <w:pPr>
              <w:pStyle w:val="a8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林家裴</w:t>
            </w:r>
            <w:r w:rsidR="00E32CF2" w:rsidRPr="00D7193E">
              <w:rPr>
                <w:rFonts w:eastAsia="標楷體" w:hAnsi="標楷體" w:hint="eastAsia"/>
              </w:rPr>
              <w:t>小姐</w:t>
            </w:r>
          </w:p>
        </w:tc>
        <w:tc>
          <w:tcPr>
            <w:tcW w:w="2268" w:type="dxa"/>
            <w:vAlign w:val="center"/>
          </w:tcPr>
          <w:p w:rsidR="00E32CF2" w:rsidRPr="00D7193E" w:rsidRDefault="00322ABF" w:rsidP="00DB13A6">
            <w:pPr>
              <w:pStyle w:val="a8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通識教育中心</w:t>
            </w:r>
          </w:p>
        </w:tc>
        <w:tc>
          <w:tcPr>
            <w:tcW w:w="4110" w:type="dxa"/>
            <w:vAlign w:val="center"/>
          </w:tcPr>
          <w:p w:rsidR="00E32CF2" w:rsidRPr="00D7193E" w:rsidRDefault="00E32CF2" w:rsidP="00DB13A6">
            <w:pPr>
              <w:pStyle w:val="a8"/>
              <w:ind w:leftChars="0" w:left="0"/>
              <w:jc w:val="both"/>
              <w:rPr>
                <w:rFonts w:eastAsia="標楷體" w:hAnsi="標楷體"/>
              </w:rPr>
            </w:pPr>
            <w:r w:rsidRPr="00D7193E">
              <w:rPr>
                <w:rFonts w:eastAsia="標楷體" w:hAnsi="標楷體" w:hint="eastAsia"/>
              </w:rPr>
              <w:t>(07)312</w:t>
            </w:r>
            <w:r w:rsidR="00322ABF">
              <w:rPr>
                <w:rFonts w:eastAsia="標楷體" w:hAnsi="標楷體" w:hint="eastAsia"/>
              </w:rPr>
              <w:t>-</w:t>
            </w:r>
            <w:r w:rsidRPr="00D7193E">
              <w:rPr>
                <w:rFonts w:eastAsia="標楷體" w:hAnsi="標楷體" w:hint="eastAsia"/>
              </w:rPr>
              <w:t>1101</w:t>
            </w:r>
            <w:r w:rsidRPr="00D7193E">
              <w:rPr>
                <w:rFonts w:eastAsia="標楷體" w:hAnsi="標楷體" w:hint="eastAsia"/>
              </w:rPr>
              <w:t>分機</w:t>
            </w:r>
            <w:r w:rsidR="00417ABF">
              <w:rPr>
                <w:rFonts w:eastAsia="標楷體" w:hAnsi="標楷體" w:hint="eastAsia"/>
              </w:rPr>
              <w:t>2259</w:t>
            </w:r>
            <w:r w:rsidRPr="00D7193E">
              <w:rPr>
                <w:rFonts w:eastAsia="標楷體" w:hAnsi="標楷體" w:hint="eastAsia"/>
              </w:rPr>
              <w:t>轉</w:t>
            </w:r>
            <w:r w:rsidR="00322ABF">
              <w:rPr>
                <w:rFonts w:eastAsia="標楷體" w:hAnsi="標楷體" w:hint="eastAsia"/>
              </w:rPr>
              <w:t>887</w:t>
            </w:r>
          </w:p>
          <w:p w:rsidR="00E32CF2" w:rsidRPr="00D7193E" w:rsidRDefault="00322ABF" w:rsidP="00DB13A6">
            <w:pPr>
              <w:pStyle w:val="a8"/>
              <w:ind w:leftChars="0" w:left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chiapei</w:t>
            </w:r>
            <w:r w:rsidR="00E32CF2" w:rsidRPr="00D7193E">
              <w:rPr>
                <w:rFonts w:eastAsia="標楷體" w:hAnsi="標楷體" w:hint="eastAsia"/>
              </w:rPr>
              <w:t>@kmu.edu.tw</w:t>
            </w:r>
          </w:p>
        </w:tc>
      </w:tr>
      <w:tr w:rsidR="00D7193E" w:rsidRPr="00D7193E" w:rsidTr="00E32CF2">
        <w:trPr>
          <w:trHeight w:val="632"/>
        </w:trPr>
        <w:tc>
          <w:tcPr>
            <w:tcW w:w="1701" w:type="dxa"/>
            <w:vAlign w:val="center"/>
          </w:tcPr>
          <w:p w:rsidR="00E32CF2" w:rsidRPr="00D7193E" w:rsidRDefault="00322ABF" w:rsidP="00DB13A6">
            <w:pPr>
              <w:pStyle w:val="a8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</w:t>
            </w:r>
            <w:proofErr w:type="gramStart"/>
            <w:r>
              <w:rPr>
                <w:rFonts w:eastAsia="標楷體" w:hAnsi="標楷體" w:hint="eastAsia"/>
              </w:rPr>
              <w:t>珣媛</w:t>
            </w:r>
            <w:proofErr w:type="gramEnd"/>
            <w:r w:rsidR="00E32CF2" w:rsidRPr="00D7193E">
              <w:rPr>
                <w:rFonts w:eastAsia="標楷體" w:hAnsi="標楷體" w:hint="eastAsia"/>
              </w:rPr>
              <w:t>小姐</w:t>
            </w:r>
          </w:p>
        </w:tc>
        <w:tc>
          <w:tcPr>
            <w:tcW w:w="2268" w:type="dxa"/>
            <w:vAlign w:val="center"/>
          </w:tcPr>
          <w:p w:rsidR="00E32CF2" w:rsidRPr="00D7193E" w:rsidRDefault="00322ABF" w:rsidP="00DB13A6">
            <w:pPr>
              <w:jc w:val="center"/>
            </w:pPr>
            <w:r>
              <w:rPr>
                <w:rFonts w:eastAsia="標楷體" w:hint="eastAsia"/>
              </w:rPr>
              <w:t>通識教育中心</w:t>
            </w:r>
          </w:p>
        </w:tc>
        <w:tc>
          <w:tcPr>
            <w:tcW w:w="4110" w:type="dxa"/>
            <w:vAlign w:val="center"/>
          </w:tcPr>
          <w:p w:rsidR="00E32CF2" w:rsidRPr="00D7193E" w:rsidRDefault="00E32CF2" w:rsidP="00DB13A6">
            <w:pPr>
              <w:pStyle w:val="a8"/>
              <w:ind w:leftChars="0" w:left="0"/>
              <w:jc w:val="both"/>
              <w:rPr>
                <w:rFonts w:eastAsia="標楷體" w:hAnsi="標楷體"/>
              </w:rPr>
            </w:pPr>
            <w:r w:rsidRPr="00D7193E">
              <w:rPr>
                <w:rFonts w:eastAsia="標楷體" w:hAnsi="標楷體" w:hint="eastAsia"/>
              </w:rPr>
              <w:t>(07)312</w:t>
            </w:r>
            <w:r w:rsidR="00322ABF">
              <w:rPr>
                <w:rFonts w:eastAsia="標楷體" w:hAnsi="標楷體" w:hint="eastAsia"/>
              </w:rPr>
              <w:t>-</w:t>
            </w:r>
            <w:r w:rsidRPr="00D7193E">
              <w:rPr>
                <w:rFonts w:eastAsia="標楷體" w:hAnsi="標楷體" w:hint="eastAsia"/>
              </w:rPr>
              <w:t>1101</w:t>
            </w:r>
            <w:r w:rsidRPr="00D7193E">
              <w:rPr>
                <w:rFonts w:eastAsia="標楷體" w:hAnsi="標楷體" w:hint="eastAsia"/>
              </w:rPr>
              <w:t>分機</w:t>
            </w:r>
            <w:r w:rsidR="00417ABF">
              <w:rPr>
                <w:rFonts w:eastAsia="標楷體" w:hAnsi="標楷體" w:hint="eastAsia"/>
              </w:rPr>
              <w:t>2259</w:t>
            </w:r>
            <w:r w:rsidR="00322ABF" w:rsidRPr="00D7193E">
              <w:rPr>
                <w:rFonts w:eastAsia="標楷體" w:hAnsi="標楷體" w:hint="eastAsia"/>
              </w:rPr>
              <w:t>轉</w:t>
            </w:r>
            <w:r w:rsidR="00322ABF">
              <w:rPr>
                <w:rFonts w:eastAsia="標楷體" w:hAnsi="標楷體" w:hint="eastAsia"/>
              </w:rPr>
              <w:t>876</w:t>
            </w:r>
          </w:p>
          <w:p w:rsidR="00E32CF2" w:rsidRPr="00D7193E" w:rsidRDefault="00322ABF" w:rsidP="00DB13A6">
            <w:pPr>
              <w:pStyle w:val="a8"/>
              <w:ind w:leftChars="0" w:left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R041092</w:t>
            </w:r>
            <w:r w:rsidR="00E32CF2" w:rsidRPr="00D7193E">
              <w:rPr>
                <w:rFonts w:eastAsia="標楷體" w:hAnsi="標楷體" w:hint="eastAsia"/>
              </w:rPr>
              <w:t>@kmu.edu.tw</w:t>
            </w:r>
          </w:p>
        </w:tc>
      </w:tr>
    </w:tbl>
    <w:p w:rsidR="0005119F" w:rsidRPr="00BE6CFF" w:rsidRDefault="00DD2F90" w:rsidP="007E63AB">
      <w:pPr>
        <w:pStyle w:val="a8"/>
        <w:numPr>
          <w:ilvl w:val="0"/>
          <w:numId w:val="4"/>
        </w:numPr>
        <w:spacing w:beforeLines="25" w:before="90" w:afterLines="25" w:after="90" w:line="0" w:lineRule="atLeast"/>
        <w:ind w:leftChars="0" w:left="482" w:hanging="482"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  <w:r w:rsidR="0005119F" w:rsidRPr="00BE6CFF">
        <w:rPr>
          <w:rFonts w:eastAsia="標楷體" w:hAnsi="標楷體" w:hint="eastAsia"/>
          <w:b/>
        </w:rPr>
        <w:lastRenderedPageBreak/>
        <w:t>論壇議程</w:t>
      </w:r>
    </w:p>
    <w:tbl>
      <w:tblPr>
        <w:tblW w:w="10002" w:type="dxa"/>
        <w:tblLook w:val="04A0" w:firstRow="1" w:lastRow="0" w:firstColumn="1" w:lastColumn="0" w:noHBand="0" w:noVBand="1"/>
      </w:tblPr>
      <w:tblGrid>
        <w:gridCol w:w="2802"/>
        <w:gridCol w:w="1842"/>
        <w:gridCol w:w="5358"/>
      </w:tblGrid>
      <w:tr w:rsidR="00E363B6" w:rsidRPr="00661FB9" w:rsidTr="00BA714E">
        <w:trPr>
          <w:trHeight w:val="2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>時</w:t>
            </w: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>間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>內</w:t>
            </w: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 xml:space="preserve">  </w:t>
            </w:r>
            <w:r w:rsidRPr="00661FB9">
              <w:rPr>
                <w:rFonts w:eastAsia="標楷體"/>
                <w:b/>
                <w:bCs/>
                <w:color w:val="000000"/>
                <w:kern w:val="0"/>
              </w:rPr>
              <w:t>容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8:</w:t>
            </w:r>
            <w:r>
              <w:rPr>
                <w:rFonts w:eastAsia="標楷體" w:hint="eastAsia"/>
                <w:color w:val="000000"/>
                <w:kern w:val="0"/>
              </w:rPr>
              <w:t>50-09:00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報</w:t>
            </w:r>
            <w:r w:rsidRPr="00661FB9">
              <w:rPr>
                <w:rFonts w:eastAsia="標楷體"/>
                <w:color w:val="000000"/>
                <w:kern w:val="0"/>
              </w:rPr>
              <w:t>到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09:00-09:10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Default="00E363B6" w:rsidP="00BA714E">
            <w:pPr>
              <w:pStyle w:val="a8"/>
              <w:widowControl/>
              <w:numPr>
                <w:ilvl w:val="0"/>
                <w:numId w:val="20"/>
              </w:numPr>
              <w:ind w:leftChars="0" w:left="233" w:hanging="233"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/>
                <w:color w:val="000000"/>
                <w:kern w:val="0"/>
              </w:rPr>
              <w:t>開幕</w:t>
            </w:r>
            <w:r>
              <w:rPr>
                <w:rFonts w:eastAsia="標楷體" w:hint="eastAsia"/>
                <w:color w:val="000000"/>
                <w:kern w:val="0"/>
              </w:rPr>
              <w:t>致詞：劉景寬校長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E363B6" w:rsidRDefault="0010751A" w:rsidP="00BA714E">
            <w:pPr>
              <w:pStyle w:val="a8"/>
              <w:widowControl/>
              <w:numPr>
                <w:ilvl w:val="0"/>
                <w:numId w:val="20"/>
              </w:numPr>
              <w:ind w:leftChars="0" w:left="233" w:hanging="233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介紹</w:t>
            </w:r>
            <w:r w:rsidR="00E363B6">
              <w:rPr>
                <w:rFonts w:eastAsia="標楷體" w:hint="eastAsia"/>
                <w:color w:val="000000"/>
                <w:kern w:val="0"/>
              </w:rPr>
              <w:t>長官及</w:t>
            </w:r>
            <w:r w:rsidR="00E363B6" w:rsidRPr="00E363B6">
              <w:rPr>
                <w:rFonts w:eastAsia="標楷體" w:hint="eastAsia"/>
                <w:color w:val="000000"/>
                <w:kern w:val="0"/>
              </w:rPr>
              <w:t>與會貴賓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661FB9">
              <w:rPr>
                <w:rFonts w:eastAsia="標楷體"/>
                <w:color w:val="000000"/>
                <w:kern w:val="0"/>
              </w:rPr>
              <w:t>9: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661FB9">
              <w:rPr>
                <w:rFonts w:eastAsia="標楷體"/>
                <w:color w:val="000000"/>
                <w:kern w:val="0"/>
              </w:rPr>
              <w:t>0-</w:t>
            </w:r>
            <w:r>
              <w:rPr>
                <w:rFonts w:eastAsia="標楷體" w:hint="eastAsia"/>
                <w:color w:val="000000"/>
                <w:kern w:val="0"/>
              </w:rPr>
              <w:t>10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661FB9">
              <w:rPr>
                <w:rFonts w:eastAsia="標楷體"/>
                <w:color w:val="000000"/>
                <w:kern w:val="0"/>
              </w:rPr>
              <w:t>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 w:rsidRPr="00E363B6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主題：</w:t>
            </w:r>
            <w:r w:rsidR="009516E7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全面推展書院教育的新模式</w:t>
            </w:r>
            <w:r w:rsidR="009516E7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-</w:t>
            </w:r>
            <w:r w:rsidR="009516E7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高醫經驗</w:t>
            </w:r>
          </w:p>
          <w:p w:rsidR="009516E7" w:rsidRPr="00E363B6" w:rsidRDefault="009516E7" w:rsidP="009516E7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主持人：</w:t>
            </w:r>
            <w:r>
              <w:rPr>
                <w:rFonts w:eastAsia="標楷體" w:hint="eastAsia"/>
                <w:color w:val="000000"/>
                <w:kern w:val="0"/>
              </w:rPr>
              <w:t>劉景寬校長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主談人：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E363B6" w:rsidRPr="00661FB9" w:rsidTr="00BA714E">
        <w:trPr>
          <w:trHeight w:val="525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1A" w:rsidRPr="00661FB9" w:rsidRDefault="00E363B6" w:rsidP="00572AB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10:10-10:30</w:t>
            </w:r>
            <w:r w:rsidR="00572AB3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0751A">
              <w:rPr>
                <w:rFonts w:eastAsia="標楷體" w:hint="eastAsia"/>
                <w:color w:val="000000"/>
                <w:kern w:val="0"/>
              </w:rPr>
              <w:t>(20</w:t>
            </w:r>
            <w:r w:rsidR="0010751A">
              <w:rPr>
                <w:rFonts w:eastAsia="標楷體" w:hint="eastAsia"/>
                <w:color w:val="000000"/>
                <w:kern w:val="0"/>
              </w:rPr>
              <w:t>分</w:t>
            </w:r>
            <w:r w:rsidR="0010751A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茶敘與交流</w:t>
            </w:r>
            <w:proofErr w:type="gramEnd"/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10:30-11:30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 w:rsidRPr="00E363B6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主題：紫荊書院的運作與願景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主持人：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</w:t>
            </w:r>
            <w:r w:rsidRPr="00E363B6">
              <w:rPr>
                <w:rFonts w:eastAsia="標楷體" w:hint="eastAsia"/>
                <w:color w:val="000000"/>
                <w:kern w:val="0"/>
              </w:rPr>
              <w:t>談人：</w:t>
            </w:r>
            <w:r>
              <w:rPr>
                <w:rFonts w:eastAsia="標楷體" w:hint="eastAsia"/>
                <w:color w:val="000000"/>
                <w:kern w:val="0"/>
              </w:rPr>
              <w:t>胡維平教授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國立中正大學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11:30-12:30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 w:rsidRPr="00E363B6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主題：</w:t>
            </w:r>
            <w:r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僕人領袖的教育：東海大學博雅書院教育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主持人：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</w:t>
            </w:r>
            <w:r w:rsidRPr="00E363B6">
              <w:rPr>
                <w:rFonts w:eastAsia="標楷體" w:hint="eastAsia"/>
                <w:color w:val="000000"/>
                <w:kern w:val="0"/>
              </w:rPr>
              <w:t>談人：</w:t>
            </w:r>
            <w:r>
              <w:rPr>
                <w:rFonts w:eastAsia="標楷體" w:hint="eastAsia"/>
                <w:color w:val="000000"/>
                <w:kern w:val="0"/>
              </w:rPr>
              <w:t>卓逸民教授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東海大學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E363B6" w:rsidRPr="00661FB9" w:rsidTr="00BA714E">
        <w:trPr>
          <w:trHeight w:val="493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1A" w:rsidRPr="00661FB9" w:rsidRDefault="00E363B6" w:rsidP="00572AB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661FB9">
              <w:rPr>
                <w:rFonts w:eastAsia="標楷體"/>
                <w:color w:val="000000"/>
                <w:kern w:val="0"/>
              </w:rPr>
              <w:t>0</w:t>
            </w:r>
            <w:r w:rsidR="00572AB3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0751A">
              <w:rPr>
                <w:rFonts w:eastAsia="標楷體" w:hint="eastAsia"/>
                <w:color w:val="000000"/>
                <w:kern w:val="0"/>
              </w:rPr>
              <w:t>(60</w:t>
            </w:r>
            <w:r w:rsidR="0010751A">
              <w:rPr>
                <w:rFonts w:eastAsia="標楷體" w:hint="eastAsia"/>
                <w:color w:val="000000"/>
                <w:kern w:val="0"/>
              </w:rPr>
              <w:t>分</w:t>
            </w:r>
            <w:r w:rsidR="0010751A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61FB9">
              <w:rPr>
                <w:rFonts w:eastAsia="標楷體"/>
                <w:color w:val="000000"/>
                <w:kern w:val="0"/>
              </w:rPr>
              <w:t>午</w:t>
            </w:r>
            <w:r w:rsidRPr="00661FB9">
              <w:rPr>
                <w:rFonts w:eastAsia="標楷體"/>
                <w:color w:val="000000"/>
                <w:kern w:val="0"/>
              </w:rPr>
              <w:t xml:space="preserve">  </w:t>
            </w:r>
            <w:r w:rsidRPr="00661FB9">
              <w:rPr>
                <w:rFonts w:eastAsia="標楷體"/>
                <w:color w:val="000000"/>
                <w:kern w:val="0"/>
              </w:rPr>
              <w:t>餐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61FB9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661FB9">
              <w:rPr>
                <w:rFonts w:eastAsia="標楷體"/>
                <w:color w:val="000000"/>
                <w:kern w:val="0"/>
              </w:rPr>
              <w:t>0-14: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661FB9">
              <w:rPr>
                <w:rFonts w:eastAsia="標楷體"/>
                <w:color w:val="000000"/>
                <w:kern w:val="0"/>
              </w:rPr>
              <w:t>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 w:rsidRPr="00E363B6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主題：書院之永續發展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主持人：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</w:t>
            </w:r>
            <w:r w:rsidRPr="00E363B6">
              <w:rPr>
                <w:rFonts w:eastAsia="標楷體" w:hint="eastAsia"/>
                <w:color w:val="000000"/>
                <w:kern w:val="0"/>
              </w:rPr>
              <w:t>談人：</w:t>
            </w:r>
            <w:r>
              <w:rPr>
                <w:rFonts w:eastAsia="標楷體" w:hint="eastAsia"/>
                <w:color w:val="000000"/>
                <w:kern w:val="0"/>
              </w:rPr>
              <w:t>周懷樸副校長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國立清華大學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E363B6" w:rsidRPr="00661FB9" w:rsidTr="00BA714E">
        <w:trPr>
          <w:trHeight w:val="356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661FB9">
              <w:rPr>
                <w:rFonts w:eastAsia="標楷體"/>
                <w:color w:val="000000"/>
                <w:kern w:val="0"/>
              </w:rPr>
              <w:t>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E363B6" w:rsidRDefault="00E363B6" w:rsidP="00BA714E">
            <w:pPr>
              <w:widowControl/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</w:pPr>
            <w:r w:rsidRPr="00E363B6">
              <w:rPr>
                <w:rFonts w:eastAsia="標楷體" w:hint="eastAsia"/>
                <w:b/>
                <w:color w:val="000000"/>
                <w:kern w:val="0"/>
                <w:shd w:val="pct15" w:color="auto" w:fill="FFFFFF"/>
              </w:rPr>
              <w:t>主題：政大書院與新生書院之現況與未來展望</w:t>
            </w:r>
          </w:p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主持人：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主</w:t>
            </w:r>
            <w:r w:rsidRPr="00E363B6">
              <w:rPr>
                <w:rFonts w:eastAsia="標楷體" w:hint="eastAsia"/>
                <w:color w:val="000000"/>
                <w:kern w:val="0"/>
              </w:rPr>
              <w:t>談人：</w:t>
            </w:r>
          </w:p>
          <w:p w:rsidR="00E363B6" w:rsidRDefault="00E363B6" w:rsidP="00BA714E">
            <w:pPr>
              <w:pStyle w:val="a8"/>
              <w:widowControl/>
              <w:numPr>
                <w:ilvl w:val="0"/>
                <w:numId w:val="21"/>
              </w:numPr>
              <w:ind w:leftChars="0" w:left="233" w:hanging="252"/>
              <w:rPr>
                <w:rFonts w:eastAsia="標楷體"/>
                <w:color w:val="000000"/>
                <w:kern w:val="0"/>
              </w:rPr>
            </w:pPr>
            <w:r w:rsidRPr="00E363B6">
              <w:rPr>
                <w:rFonts w:eastAsia="標楷體" w:hint="eastAsia"/>
                <w:color w:val="000000"/>
                <w:kern w:val="0"/>
              </w:rPr>
              <w:t>丁兆平教授</w:t>
            </w:r>
            <w:r w:rsidRPr="00E363B6">
              <w:rPr>
                <w:rFonts w:eastAsia="標楷體" w:hint="eastAsia"/>
                <w:color w:val="000000"/>
                <w:kern w:val="0"/>
              </w:rPr>
              <w:t>(</w:t>
            </w:r>
            <w:r w:rsidRPr="00E363B6">
              <w:rPr>
                <w:rFonts w:eastAsia="標楷體" w:hint="eastAsia"/>
                <w:color w:val="000000"/>
                <w:kern w:val="0"/>
              </w:rPr>
              <w:t>國立政治大學</w:t>
            </w:r>
            <w:r w:rsidRPr="00E363B6"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363B6" w:rsidRPr="00E363B6" w:rsidRDefault="00E363B6" w:rsidP="00BA714E">
            <w:pPr>
              <w:pStyle w:val="a8"/>
              <w:widowControl/>
              <w:numPr>
                <w:ilvl w:val="0"/>
                <w:numId w:val="21"/>
              </w:numPr>
              <w:ind w:leftChars="0" w:left="233" w:hanging="25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蔡炎龍副教授</w:t>
            </w:r>
            <w:r w:rsidRPr="00E363B6">
              <w:rPr>
                <w:rFonts w:eastAsia="標楷體" w:hint="eastAsia"/>
                <w:color w:val="000000"/>
                <w:kern w:val="0"/>
              </w:rPr>
              <w:t>(</w:t>
            </w:r>
            <w:r w:rsidRPr="00E363B6">
              <w:rPr>
                <w:rFonts w:eastAsia="標楷體" w:hint="eastAsia"/>
                <w:color w:val="000000"/>
                <w:kern w:val="0"/>
              </w:rPr>
              <w:t>國立政治大學</w:t>
            </w:r>
            <w:r w:rsidRPr="00E363B6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E363B6" w:rsidRPr="00661FB9" w:rsidTr="00572AB3">
        <w:trPr>
          <w:trHeight w:val="560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572AB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15:30-15:50</w:t>
            </w:r>
            <w:r w:rsidR="00572AB3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0751A">
              <w:rPr>
                <w:rFonts w:eastAsia="標楷體" w:hint="eastAsia"/>
                <w:color w:val="000000"/>
                <w:kern w:val="0"/>
              </w:rPr>
              <w:t>(20</w:t>
            </w:r>
            <w:r w:rsidR="0010751A">
              <w:rPr>
                <w:rFonts w:eastAsia="標楷體" w:hint="eastAsia"/>
                <w:color w:val="000000"/>
                <w:kern w:val="0"/>
              </w:rPr>
              <w:t>分</w:t>
            </w:r>
            <w:r w:rsidR="0010751A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茶敘與交流</w:t>
            </w:r>
            <w:proofErr w:type="gramEnd"/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15: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0-1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661FB9">
              <w:rPr>
                <w:rFonts w:eastAsia="標楷體"/>
                <w:color w:val="000000"/>
                <w:kern w:val="0"/>
              </w:rPr>
              <w:t>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Pr="00661FB9" w:rsidRDefault="00E363B6" w:rsidP="00BA714E">
            <w:pPr>
              <w:jc w:val="center"/>
              <w:rPr>
                <w:rFonts w:eastAsia="標楷體"/>
                <w:color w:val="000000"/>
              </w:rPr>
            </w:pPr>
            <w:r w:rsidRPr="00661FB9">
              <w:rPr>
                <w:rFonts w:eastAsia="標楷體"/>
                <w:color w:val="000000"/>
              </w:rPr>
              <w:t>分組討論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3B6" w:rsidRPr="00661FB9" w:rsidRDefault="00E363B6" w:rsidP="00BA714E">
            <w:pPr>
              <w:rPr>
                <w:rFonts w:eastAsia="標楷體"/>
                <w:color w:val="000000"/>
              </w:rPr>
            </w:pPr>
            <w:r w:rsidRPr="00661FB9">
              <w:rPr>
                <w:rFonts w:eastAsia="標楷體"/>
                <w:color w:val="000000"/>
              </w:rPr>
              <w:t>第一組：教師組</w:t>
            </w:r>
          </w:p>
        </w:tc>
      </w:tr>
      <w:tr w:rsidR="00E363B6" w:rsidRPr="007D116A" w:rsidTr="00BA714E">
        <w:trPr>
          <w:trHeight w:val="325"/>
        </w:trPr>
        <w:tc>
          <w:tcPr>
            <w:tcW w:w="28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3B6" w:rsidRPr="00E363B6" w:rsidRDefault="00E363B6" w:rsidP="00BA714E">
            <w:pPr>
              <w:widowControl/>
              <w:rPr>
                <w:rFonts w:eastAsia="標楷體"/>
                <w:color w:val="000000"/>
              </w:rPr>
            </w:pPr>
            <w:r w:rsidRPr="00661FB9">
              <w:rPr>
                <w:rFonts w:eastAsia="標楷體"/>
                <w:color w:val="000000"/>
              </w:rPr>
              <w:t>第二組：學生</w:t>
            </w:r>
            <w:r>
              <w:rPr>
                <w:rFonts w:eastAsia="標楷體" w:hint="eastAsia"/>
                <w:color w:val="000000"/>
              </w:rPr>
              <w:t>組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16:50-17:10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(20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分組報告</w:t>
            </w:r>
          </w:p>
        </w:tc>
      </w:tr>
      <w:tr w:rsidR="00E363B6" w:rsidRPr="00661FB9" w:rsidTr="00BA714E">
        <w:trPr>
          <w:trHeight w:val="20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3B6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17:10-17:30</w:t>
            </w:r>
          </w:p>
          <w:p w:rsidR="0010751A" w:rsidRPr="00661FB9" w:rsidRDefault="0010751A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(20</w:t>
            </w:r>
            <w:r>
              <w:rPr>
                <w:rFonts w:eastAsia="標楷體" w:hint="eastAsia"/>
                <w:color w:val="000000"/>
                <w:kern w:val="0"/>
              </w:rPr>
              <w:t>分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720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總結</w:t>
            </w:r>
          </w:p>
        </w:tc>
      </w:tr>
      <w:tr w:rsidR="00E363B6" w:rsidRPr="00661FB9" w:rsidTr="00BA714E">
        <w:trPr>
          <w:trHeight w:val="688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30-17:40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63B6" w:rsidRPr="00661FB9" w:rsidRDefault="00E363B6" w:rsidP="00BA714E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閉幕致詞：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周逸衡講座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教授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高雄醫學大學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</w:tbl>
    <w:p w:rsidR="00572AB3" w:rsidRPr="00572AB3" w:rsidRDefault="00572AB3" w:rsidP="00572AB3">
      <w:pPr>
        <w:pStyle w:val="a8"/>
        <w:spacing w:beforeLines="25" w:before="90" w:afterLines="25" w:after="90" w:line="0" w:lineRule="atLeast"/>
        <w:ind w:leftChars="0" w:left="482"/>
        <w:rPr>
          <w:rFonts w:eastAsia="標楷體" w:hAnsi="標楷體"/>
        </w:rPr>
      </w:pPr>
    </w:p>
    <w:p w:rsidR="003A2678" w:rsidRDefault="00E32CF2" w:rsidP="0010751A">
      <w:pPr>
        <w:pStyle w:val="a8"/>
        <w:numPr>
          <w:ilvl w:val="0"/>
          <w:numId w:val="4"/>
        </w:numPr>
        <w:spacing w:beforeLines="25" w:before="90" w:afterLines="25" w:after="90" w:line="0" w:lineRule="atLeast"/>
        <w:ind w:leftChars="0" w:left="482" w:hanging="482"/>
        <w:rPr>
          <w:rFonts w:eastAsia="標楷體" w:hAnsi="標楷體"/>
        </w:rPr>
      </w:pPr>
      <w:r w:rsidRPr="00D7193E">
        <w:rPr>
          <w:rFonts w:eastAsia="標楷體" w:hAnsi="標楷體" w:hint="eastAsia"/>
          <w:b/>
        </w:rPr>
        <w:t>備註：</w:t>
      </w:r>
      <w:r w:rsidR="00260AA1">
        <w:rPr>
          <w:rFonts w:eastAsia="標楷體" w:hAnsi="標楷體" w:hint="eastAsia"/>
        </w:rPr>
        <w:t>全程參與本論壇者，可獲得公務人員終身學習認證</w:t>
      </w:r>
      <w:r w:rsidRPr="00D7193E">
        <w:rPr>
          <w:rFonts w:eastAsia="標楷體" w:hAnsi="標楷體" w:hint="eastAsia"/>
        </w:rPr>
        <w:t>時數共計</w:t>
      </w:r>
      <w:r w:rsidR="00E46C25">
        <w:rPr>
          <w:rFonts w:eastAsia="標楷體" w:hAnsi="標楷體" w:hint="eastAsia"/>
        </w:rPr>
        <w:t>8</w:t>
      </w:r>
      <w:r w:rsidRPr="00D7193E">
        <w:rPr>
          <w:rFonts w:eastAsia="標楷體" w:hAnsi="標楷體" w:hint="eastAsia"/>
        </w:rPr>
        <w:t>小時。</w:t>
      </w:r>
    </w:p>
    <w:p w:rsidR="00572AB3" w:rsidRPr="00572AB3" w:rsidRDefault="00572AB3" w:rsidP="00572AB3">
      <w:pPr>
        <w:spacing w:beforeLines="25" w:before="90" w:afterLines="25" w:after="90" w:line="0" w:lineRule="atLeast"/>
        <w:rPr>
          <w:rFonts w:eastAsia="標楷體" w:hAnsi="標楷體"/>
        </w:rPr>
      </w:pPr>
    </w:p>
    <w:p w:rsidR="0005119F" w:rsidRPr="003A2678" w:rsidRDefault="0005119F" w:rsidP="007E63AB">
      <w:pPr>
        <w:pStyle w:val="a8"/>
        <w:numPr>
          <w:ilvl w:val="0"/>
          <w:numId w:val="4"/>
        </w:numPr>
        <w:spacing w:beforeLines="100" w:before="360" w:afterLines="25" w:after="90" w:line="300" w:lineRule="atLeast"/>
        <w:ind w:leftChars="0" w:left="482" w:hanging="482"/>
        <w:rPr>
          <w:rFonts w:eastAsia="標楷體" w:hAnsi="標楷體"/>
          <w:b/>
        </w:rPr>
      </w:pPr>
      <w:r w:rsidRPr="003A2678">
        <w:rPr>
          <w:rFonts w:eastAsia="標楷體" w:hAnsi="標楷體" w:hint="eastAsia"/>
          <w:b/>
        </w:rPr>
        <w:lastRenderedPageBreak/>
        <w:t>交通指引</w:t>
      </w:r>
    </w:p>
    <w:p w:rsidR="00720369" w:rsidRDefault="00720369" w:rsidP="00E46C25">
      <w:pPr>
        <w:pStyle w:val="a8"/>
        <w:numPr>
          <w:ilvl w:val="0"/>
          <w:numId w:val="14"/>
        </w:numPr>
        <w:spacing w:beforeLines="50" w:before="180" w:afterLines="50" w:after="180" w:line="280" w:lineRule="exact"/>
        <w:ind w:leftChars="0" w:left="964" w:hanging="482"/>
        <w:rPr>
          <w:rFonts w:eastAsia="標楷體"/>
        </w:rPr>
      </w:pPr>
      <w:r>
        <w:rPr>
          <w:rFonts w:eastAsia="標楷體" w:hint="eastAsia"/>
        </w:rPr>
        <w:t>交通路線指引</w:t>
      </w:r>
    </w:p>
    <w:p w:rsidR="00591821" w:rsidRDefault="00591821" w:rsidP="007E63AB">
      <w:pPr>
        <w:pStyle w:val="a8"/>
        <w:spacing w:beforeLines="25" w:before="90" w:afterLines="25" w:after="90" w:line="280" w:lineRule="exact"/>
        <w:ind w:leftChars="0" w:left="964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火車</w:t>
      </w:r>
    </w:p>
    <w:p w:rsidR="00591821" w:rsidRPr="005A395A" w:rsidRDefault="00591821" w:rsidP="007E63AB">
      <w:pPr>
        <w:pStyle w:val="a8"/>
        <w:spacing w:afterLines="75" w:after="270" w:line="280" w:lineRule="exact"/>
        <w:ind w:leftChars="0" w:left="964"/>
        <w:rPr>
          <w:rFonts w:eastAsia="標楷體"/>
        </w:rPr>
      </w:pPr>
      <w:r w:rsidRPr="00591821">
        <w:rPr>
          <w:rFonts w:eastAsia="標楷體"/>
        </w:rPr>
        <w:t>高雄站後站出口距本校約兩公里，車程約</w:t>
      </w:r>
      <w:r w:rsidRPr="00591821">
        <w:rPr>
          <w:rFonts w:eastAsia="標楷體"/>
        </w:rPr>
        <w:t>5</w:t>
      </w:r>
      <w:r w:rsidRPr="00591821">
        <w:rPr>
          <w:rFonts w:eastAsia="標楷體"/>
        </w:rPr>
        <w:t>分鐘</w:t>
      </w:r>
      <w:r w:rsidR="00E548C2" w:rsidRPr="005A395A">
        <w:rPr>
          <w:rFonts w:eastAsia="標楷體" w:hint="eastAsia"/>
        </w:rPr>
        <w:t>。</w:t>
      </w:r>
    </w:p>
    <w:p w:rsidR="00591821" w:rsidRDefault="00591821" w:rsidP="007E63AB">
      <w:pPr>
        <w:pStyle w:val="a8"/>
        <w:spacing w:beforeLines="25" w:before="90" w:afterLines="25" w:after="90" w:line="280" w:lineRule="exact"/>
        <w:ind w:leftChars="0" w:left="964"/>
        <w:rPr>
          <w:rFonts w:eastAsia="標楷體"/>
          <w:shd w:val="pct15" w:color="auto" w:fill="FFFFFF"/>
        </w:rPr>
      </w:pPr>
      <w:r w:rsidRPr="00591821">
        <w:rPr>
          <w:rFonts w:eastAsia="標楷體" w:hint="eastAsia"/>
          <w:shd w:val="pct15" w:color="auto" w:fill="FFFFFF"/>
        </w:rPr>
        <w:t>開車</w:t>
      </w:r>
    </w:p>
    <w:p w:rsidR="00591821" w:rsidRDefault="00591821" w:rsidP="006944AF">
      <w:pPr>
        <w:pStyle w:val="a8"/>
        <w:numPr>
          <w:ilvl w:val="0"/>
          <w:numId w:val="15"/>
        </w:numPr>
        <w:spacing w:line="280" w:lineRule="exact"/>
        <w:ind w:leftChars="0" w:left="1321" w:hanging="357"/>
        <w:rPr>
          <w:rFonts w:eastAsia="標楷體"/>
        </w:rPr>
      </w:pPr>
      <w:r w:rsidRPr="00591821">
        <w:rPr>
          <w:rFonts w:eastAsia="標楷體"/>
        </w:rPr>
        <w:t>開車沿中山高速公路南下</w:t>
      </w:r>
      <w:r w:rsidRPr="00591821">
        <w:rPr>
          <w:rFonts w:eastAsia="標楷體" w:hint="eastAsia"/>
        </w:rPr>
        <w:t>，</w:t>
      </w:r>
      <w:r w:rsidRPr="00591821">
        <w:rPr>
          <w:rFonts w:eastAsia="標楷體"/>
        </w:rPr>
        <w:t>「鼎金交流道」於民族路左轉，再於同盟路右轉，即達本校</w:t>
      </w:r>
      <w:r>
        <w:rPr>
          <w:rFonts w:eastAsia="標楷體" w:hint="eastAsia"/>
        </w:rPr>
        <w:t>。</w:t>
      </w:r>
    </w:p>
    <w:p w:rsidR="00591821" w:rsidRPr="00591821" w:rsidRDefault="00591821" w:rsidP="007E63AB">
      <w:pPr>
        <w:pStyle w:val="a8"/>
        <w:numPr>
          <w:ilvl w:val="0"/>
          <w:numId w:val="15"/>
        </w:numPr>
        <w:spacing w:afterLines="75" w:after="270" w:line="280" w:lineRule="exact"/>
        <w:ind w:leftChars="0" w:left="1321" w:hanging="357"/>
        <w:rPr>
          <w:rFonts w:eastAsia="標楷體"/>
        </w:rPr>
      </w:pPr>
      <w:r w:rsidRPr="00591821">
        <w:rPr>
          <w:rFonts w:eastAsia="標楷體"/>
        </w:rPr>
        <w:t>下「九如交流道」沿九如路往火車站方向，於自由路右轉，遇同盟路右轉，即達本校</w:t>
      </w:r>
      <w:r>
        <w:rPr>
          <w:rFonts w:eastAsia="標楷體" w:hint="eastAsia"/>
        </w:rPr>
        <w:t>。</w:t>
      </w:r>
    </w:p>
    <w:p w:rsidR="00591821" w:rsidRDefault="00591821" w:rsidP="007E63AB">
      <w:pPr>
        <w:pStyle w:val="a8"/>
        <w:spacing w:beforeLines="25" w:before="90" w:afterLines="25" w:after="90" w:line="280" w:lineRule="exact"/>
        <w:ind w:leftChars="0" w:left="964"/>
        <w:rPr>
          <w:rFonts w:eastAsia="標楷體"/>
          <w:shd w:val="pct15" w:color="auto" w:fill="FFFFFF"/>
        </w:rPr>
      </w:pPr>
      <w:r w:rsidRPr="00591821">
        <w:rPr>
          <w:rFonts w:eastAsia="標楷體" w:hint="eastAsia"/>
          <w:shd w:val="pct15" w:color="auto" w:fill="FFFFFF"/>
        </w:rPr>
        <w:t>高鐵</w:t>
      </w:r>
    </w:p>
    <w:p w:rsidR="0000754E" w:rsidRDefault="0000754E" w:rsidP="007E63AB">
      <w:pPr>
        <w:pStyle w:val="a8"/>
        <w:spacing w:afterLines="75" w:after="270" w:line="280" w:lineRule="exact"/>
        <w:ind w:leftChars="0" w:left="964"/>
        <w:rPr>
          <w:rFonts w:eastAsia="標楷體"/>
        </w:rPr>
      </w:pPr>
      <w:r w:rsidRPr="0000754E">
        <w:rPr>
          <w:rFonts w:eastAsia="標楷體"/>
        </w:rPr>
        <w:t>高鐵車站轉搭計程車約</w:t>
      </w:r>
      <w:r w:rsidRPr="0000754E">
        <w:rPr>
          <w:rFonts w:eastAsia="標楷體"/>
        </w:rPr>
        <w:t>17</w:t>
      </w:r>
      <w:r w:rsidRPr="0000754E">
        <w:rPr>
          <w:rFonts w:eastAsia="標楷體"/>
        </w:rPr>
        <w:t>分鐘，沿大中路於自由路右轉，再於同盟路左轉即達本校</w:t>
      </w:r>
      <w:r>
        <w:rPr>
          <w:rFonts w:eastAsia="標楷體" w:hint="eastAsia"/>
        </w:rPr>
        <w:t>。</w:t>
      </w:r>
    </w:p>
    <w:p w:rsidR="00591821" w:rsidRPr="00591821" w:rsidRDefault="00591821" w:rsidP="007E63AB">
      <w:pPr>
        <w:pStyle w:val="a8"/>
        <w:spacing w:beforeLines="25" w:before="90" w:afterLines="25" w:after="90" w:line="280" w:lineRule="exact"/>
        <w:ind w:leftChars="0" w:left="964"/>
        <w:rPr>
          <w:rFonts w:eastAsia="標楷體"/>
          <w:shd w:val="pct15" w:color="auto" w:fill="FFFFFF"/>
        </w:rPr>
      </w:pPr>
      <w:r w:rsidRPr="00591821">
        <w:rPr>
          <w:rFonts w:eastAsia="標楷體" w:hint="eastAsia"/>
          <w:shd w:val="pct15" w:color="auto" w:fill="FFFFFF"/>
        </w:rPr>
        <w:t>高雄捷運</w:t>
      </w:r>
    </w:p>
    <w:p w:rsidR="00591821" w:rsidRDefault="00591821" w:rsidP="007E63AB">
      <w:pPr>
        <w:pStyle w:val="a8"/>
        <w:spacing w:afterLines="75" w:after="270" w:line="280" w:lineRule="exact"/>
        <w:ind w:leftChars="0" w:left="964"/>
        <w:rPr>
          <w:rFonts w:eastAsia="標楷體"/>
        </w:rPr>
      </w:pPr>
      <w:r w:rsidRPr="0000754E">
        <w:rPr>
          <w:rFonts w:eastAsia="標楷體"/>
        </w:rPr>
        <w:t>高捷車站轉搭捷運接駁公車，由</w:t>
      </w:r>
      <w:hyperlink r:id="rId9" w:tgtFrame="_blank" w:history="1">
        <w:r w:rsidRPr="0000754E">
          <w:rPr>
            <w:rFonts w:eastAsia="標楷體"/>
          </w:rPr>
          <w:t>後驛站出入口</w:t>
        </w:r>
        <w:r w:rsidRPr="0000754E">
          <w:rPr>
            <w:rFonts w:eastAsia="標楷體"/>
          </w:rPr>
          <w:t>2</w:t>
        </w:r>
      </w:hyperlink>
      <w:r w:rsidRPr="0000754E">
        <w:rPr>
          <w:rFonts w:eastAsia="標楷體"/>
        </w:rPr>
        <w:t>搭乘</w:t>
      </w:r>
      <w:hyperlink r:id="rId10" w:tgtFrame="_blank" w:history="1">
        <w:r w:rsidRPr="0000754E">
          <w:rPr>
            <w:rFonts w:eastAsia="標楷體"/>
          </w:rPr>
          <w:t>紅</w:t>
        </w:r>
        <w:r w:rsidRPr="0000754E">
          <w:rPr>
            <w:rFonts w:eastAsia="標楷體"/>
          </w:rPr>
          <w:t>29</w:t>
        </w:r>
      </w:hyperlink>
      <w:r w:rsidRPr="0000754E">
        <w:rPr>
          <w:rFonts w:eastAsia="標楷體"/>
        </w:rPr>
        <w:t>接駁車，即達本校</w:t>
      </w:r>
      <w:r w:rsidR="0000754E">
        <w:rPr>
          <w:rFonts w:eastAsia="標楷體" w:hint="eastAsia"/>
        </w:rPr>
        <w:t>。</w:t>
      </w:r>
    </w:p>
    <w:p w:rsidR="007436B0" w:rsidRPr="00591821" w:rsidRDefault="007436B0" w:rsidP="007E63AB">
      <w:pPr>
        <w:pStyle w:val="a8"/>
        <w:spacing w:beforeLines="25" w:before="90" w:afterLines="25" w:after="90" w:line="280" w:lineRule="exact"/>
        <w:ind w:leftChars="0" w:left="964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停車資訊</w:t>
      </w:r>
    </w:p>
    <w:p w:rsidR="003538BB" w:rsidRDefault="003538BB" w:rsidP="006944AF">
      <w:pPr>
        <w:pStyle w:val="a8"/>
        <w:numPr>
          <w:ilvl w:val="0"/>
          <w:numId w:val="17"/>
        </w:numPr>
        <w:spacing w:line="280" w:lineRule="exact"/>
        <w:ind w:leftChars="0"/>
        <w:rPr>
          <w:rFonts w:eastAsia="標楷體"/>
        </w:rPr>
      </w:pPr>
      <w:r w:rsidRPr="003538BB">
        <w:rPr>
          <w:rFonts w:eastAsia="標楷體"/>
        </w:rPr>
        <w:t>本校第一、第二來賓停車場</w:t>
      </w:r>
      <w:r>
        <w:rPr>
          <w:rFonts w:eastAsia="標楷體" w:hint="eastAsia"/>
        </w:rPr>
        <w:t>：於</w:t>
      </w:r>
      <w:r>
        <w:rPr>
          <w:rFonts w:eastAsia="標楷體"/>
        </w:rPr>
        <w:t>附設醫院內</w:t>
      </w:r>
      <w:r>
        <w:rPr>
          <w:rFonts w:eastAsia="標楷體" w:hint="eastAsia"/>
        </w:rPr>
        <w:t>；從</w:t>
      </w:r>
      <w:r w:rsidRPr="003538BB">
        <w:rPr>
          <w:rFonts w:eastAsia="標楷體"/>
        </w:rPr>
        <w:t>自由路進入，費用每小時</w:t>
      </w:r>
      <w:r w:rsidRPr="003538BB">
        <w:rPr>
          <w:rFonts w:eastAsia="標楷體"/>
        </w:rPr>
        <w:t>30</w:t>
      </w:r>
      <w:r w:rsidRPr="003538BB">
        <w:rPr>
          <w:rFonts w:eastAsia="標楷體"/>
        </w:rPr>
        <w:t>元計</w:t>
      </w:r>
      <w:r w:rsidRPr="003538BB">
        <w:rPr>
          <w:rFonts w:eastAsia="標楷體"/>
        </w:rPr>
        <w:t>(30</w:t>
      </w:r>
      <w:r w:rsidRPr="003538BB">
        <w:rPr>
          <w:rFonts w:eastAsia="標楷體"/>
        </w:rPr>
        <w:t>分鐘內以</w:t>
      </w:r>
      <w:r w:rsidRPr="003538BB">
        <w:rPr>
          <w:rFonts w:eastAsia="標楷體"/>
        </w:rPr>
        <w:t xml:space="preserve">15 </w:t>
      </w:r>
      <w:r w:rsidRPr="003538BB">
        <w:rPr>
          <w:rFonts w:eastAsia="標楷體"/>
        </w:rPr>
        <w:t>元計</w:t>
      </w:r>
      <w:r>
        <w:rPr>
          <w:rFonts w:eastAsia="標楷體" w:hint="eastAsia"/>
        </w:rPr>
        <w:t>，</w:t>
      </w:r>
      <w:r w:rsidRPr="003538BB">
        <w:rPr>
          <w:rFonts w:eastAsia="標楷體"/>
        </w:rPr>
        <w:t>超過</w:t>
      </w:r>
      <w:r w:rsidRPr="003538BB">
        <w:rPr>
          <w:rFonts w:eastAsia="標楷體"/>
        </w:rPr>
        <w:t>30</w:t>
      </w:r>
      <w:r w:rsidRPr="003538BB">
        <w:rPr>
          <w:rFonts w:eastAsia="標楷體"/>
        </w:rPr>
        <w:t>分鐘以</w:t>
      </w:r>
      <w:r w:rsidRPr="003538BB">
        <w:rPr>
          <w:rFonts w:eastAsia="標楷體"/>
        </w:rPr>
        <w:t>30</w:t>
      </w:r>
      <w:r w:rsidRPr="003538BB">
        <w:rPr>
          <w:rFonts w:eastAsia="標楷體"/>
        </w:rPr>
        <w:t>元計</w:t>
      </w:r>
      <w:r w:rsidRPr="003538BB">
        <w:rPr>
          <w:rFonts w:eastAsia="標楷體"/>
        </w:rPr>
        <w:t>)</w:t>
      </w:r>
      <w:r w:rsidRPr="003538BB">
        <w:rPr>
          <w:rFonts w:eastAsia="標楷體"/>
        </w:rPr>
        <w:t>，第一來賓停車場地面有機車停車場，費用每次</w:t>
      </w:r>
      <w:r w:rsidRPr="003538BB">
        <w:rPr>
          <w:rFonts w:eastAsia="標楷體"/>
        </w:rPr>
        <w:t>20</w:t>
      </w:r>
      <w:r w:rsidRPr="003538BB">
        <w:rPr>
          <w:rFonts w:eastAsia="標楷體"/>
        </w:rPr>
        <w:t>元計。</w:t>
      </w:r>
    </w:p>
    <w:p w:rsidR="00E46C25" w:rsidRDefault="003538BB" w:rsidP="006944AF">
      <w:pPr>
        <w:pStyle w:val="a8"/>
        <w:widowControl/>
        <w:numPr>
          <w:ilvl w:val="0"/>
          <w:numId w:val="17"/>
        </w:numPr>
        <w:spacing w:line="280" w:lineRule="exact"/>
        <w:ind w:leftChars="0" w:left="1321" w:hanging="357"/>
        <w:rPr>
          <w:rFonts w:eastAsia="標楷體"/>
        </w:rPr>
      </w:pPr>
      <w:r w:rsidRPr="00EB35D0">
        <w:rPr>
          <w:rFonts w:eastAsia="標楷體"/>
        </w:rPr>
        <w:t>同盟路上路邊收費停車格</w:t>
      </w:r>
      <w:r w:rsidR="009F03B9" w:rsidRPr="00EB35D0">
        <w:rPr>
          <w:rFonts w:eastAsia="標楷體" w:hint="eastAsia"/>
        </w:rPr>
        <w:t>，惟因車位有限，請盡量共乘</w:t>
      </w:r>
      <w:r w:rsidR="00145AFA" w:rsidRPr="00EB35D0">
        <w:rPr>
          <w:rFonts w:eastAsia="標楷體" w:hint="eastAsia"/>
        </w:rPr>
        <w:t>、</w:t>
      </w:r>
      <w:r w:rsidR="009F03B9" w:rsidRPr="00EB35D0">
        <w:rPr>
          <w:rFonts w:eastAsia="標楷體" w:hint="eastAsia"/>
        </w:rPr>
        <w:t>或利用大眾運輸工具</w:t>
      </w:r>
      <w:r w:rsidRPr="00EB35D0">
        <w:rPr>
          <w:rFonts w:eastAsia="標楷體"/>
        </w:rPr>
        <w:t>。</w:t>
      </w:r>
    </w:p>
    <w:p w:rsidR="00874D9A" w:rsidRDefault="00116F99" w:rsidP="00E46C25">
      <w:pPr>
        <w:pStyle w:val="a8"/>
        <w:numPr>
          <w:ilvl w:val="0"/>
          <w:numId w:val="14"/>
        </w:numPr>
        <w:spacing w:beforeLines="100" w:before="360" w:afterLines="50" w:after="180" w:line="280" w:lineRule="exact"/>
        <w:ind w:leftChars="0" w:left="964" w:hanging="482"/>
        <w:rPr>
          <w:rFonts w:eastAsia="標楷體"/>
        </w:rPr>
      </w:pPr>
      <w:r>
        <w:rPr>
          <w:noProof/>
        </w:rPr>
        <w:pict>
          <v:rect id="_x0000_s1027" style="position:absolute;left:0;text-align:left;margin-left:244.75pt;margin-top:144.95pt;width:82.35pt;height:29.15pt;z-index:251660288" filled="f" stroked="f">
            <v:textbox>
              <w:txbxContent>
                <w:p w:rsidR="00E46C25" w:rsidRPr="00B57B9B" w:rsidRDefault="00E46C25" w:rsidP="00B57B9B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FF0000"/>
                    </w:rPr>
                  </w:pPr>
                  <w:r w:rsidRPr="00B57B9B">
                    <w:rPr>
                      <w:rFonts w:ascii="微軟正黑體" w:eastAsia="微軟正黑體" w:hAnsi="微軟正黑體" w:hint="eastAsia"/>
                      <w:b/>
                      <w:color w:val="FF0000"/>
                    </w:rPr>
                    <w:t>研討會地點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8" style="position:absolute;left:0;text-align:left;margin-left:251.5pt;margin-top:177.5pt;width:57.85pt;height:36.8pt;z-index:251661312" arcsize="10923f" filled="f" strokecolor="red" strokeweight="1.5pt"/>
        </w:pict>
      </w:r>
      <w:r w:rsidR="00E46C25">
        <w:rPr>
          <w:noProof/>
        </w:rPr>
        <w:drawing>
          <wp:anchor distT="0" distB="0" distL="114300" distR="114300" simplePos="0" relativeHeight="251658240" behindDoc="0" locked="0" layoutInCell="1" allowOverlap="1" wp14:anchorId="25CE9E20" wp14:editId="0294EE19">
            <wp:simplePos x="0" y="0"/>
            <wp:positionH relativeFrom="column">
              <wp:posOffset>304800</wp:posOffset>
            </wp:positionH>
            <wp:positionV relativeFrom="paragraph">
              <wp:posOffset>539750</wp:posOffset>
            </wp:positionV>
            <wp:extent cx="5747385" cy="3554730"/>
            <wp:effectExtent l="0" t="0" r="0" b="0"/>
            <wp:wrapSquare wrapText="bothSides"/>
            <wp:docPr id="3" name="圖片 3" descr="http://cge.kmu.edu.tw/images/map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e.kmu.edu.tw/images/map-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25">
        <w:rPr>
          <w:rFonts w:eastAsia="標楷體" w:hint="eastAsia"/>
        </w:rPr>
        <w:t>校區平面圖</w:t>
      </w:r>
    </w:p>
    <w:p w:rsidR="0021206E" w:rsidRPr="003A1C4A" w:rsidRDefault="0021206E" w:rsidP="003A1C4A">
      <w:pPr>
        <w:spacing w:line="0" w:lineRule="atLeast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</w:p>
    <w:sectPr w:rsidR="0021206E" w:rsidRPr="003A1C4A" w:rsidSect="00E32CF2">
      <w:pgSz w:w="11906" w:h="16838"/>
      <w:pgMar w:top="1440" w:right="1080" w:bottom="1440" w:left="1080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F2" w:rsidRDefault="00842AF2" w:rsidP="006841A8">
      <w:r>
        <w:separator/>
      </w:r>
    </w:p>
  </w:endnote>
  <w:endnote w:type="continuationSeparator" w:id="0">
    <w:p w:rsidR="00842AF2" w:rsidRDefault="00842AF2" w:rsidP="0068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F2" w:rsidRDefault="00842AF2" w:rsidP="006841A8">
      <w:r>
        <w:separator/>
      </w:r>
    </w:p>
  </w:footnote>
  <w:footnote w:type="continuationSeparator" w:id="0">
    <w:p w:rsidR="00842AF2" w:rsidRDefault="00842AF2" w:rsidP="0068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B3A"/>
    <w:multiLevelType w:val="hybridMultilevel"/>
    <w:tmpl w:val="861E8E3A"/>
    <w:lvl w:ilvl="0" w:tplc="2EF48E6E">
      <w:start w:val="2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108A3DA9"/>
    <w:multiLevelType w:val="hybridMultilevel"/>
    <w:tmpl w:val="AEBAA3C6"/>
    <w:lvl w:ilvl="0" w:tplc="2F6EF2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C5C69"/>
    <w:multiLevelType w:val="hybridMultilevel"/>
    <w:tmpl w:val="6C16F434"/>
    <w:lvl w:ilvl="0" w:tplc="39A0FA5E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>
    <w:nsid w:val="16A02EC5"/>
    <w:multiLevelType w:val="hybridMultilevel"/>
    <w:tmpl w:val="83388EC6"/>
    <w:lvl w:ilvl="0" w:tplc="DC1CC1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16DA5012"/>
    <w:multiLevelType w:val="hybridMultilevel"/>
    <w:tmpl w:val="7F6A8060"/>
    <w:lvl w:ilvl="0" w:tplc="7C3CB03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1D0136"/>
    <w:multiLevelType w:val="hybridMultilevel"/>
    <w:tmpl w:val="D910E338"/>
    <w:lvl w:ilvl="0" w:tplc="05E810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336C3F"/>
    <w:multiLevelType w:val="hybridMultilevel"/>
    <w:tmpl w:val="4F2CD894"/>
    <w:lvl w:ilvl="0" w:tplc="3E083E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AF715F"/>
    <w:multiLevelType w:val="hybridMultilevel"/>
    <w:tmpl w:val="41CA5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C79E8"/>
    <w:multiLevelType w:val="hybridMultilevel"/>
    <w:tmpl w:val="3CA638AE"/>
    <w:lvl w:ilvl="0" w:tplc="608E9E3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123665"/>
    <w:multiLevelType w:val="hybridMultilevel"/>
    <w:tmpl w:val="061228B6"/>
    <w:lvl w:ilvl="0" w:tplc="D068BE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607D3"/>
    <w:multiLevelType w:val="hybridMultilevel"/>
    <w:tmpl w:val="AD60EAD8"/>
    <w:lvl w:ilvl="0" w:tplc="49D26D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B429C7"/>
    <w:multiLevelType w:val="hybridMultilevel"/>
    <w:tmpl w:val="18B2C148"/>
    <w:lvl w:ilvl="0" w:tplc="5432988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348EF"/>
    <w:multiLevelType w:val="hybridMultilevel"/>
    <w:tmpl w:val="72C08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537AF3"/>
    <w:multiLevelType w:val="hybridMultilevel"/>
    <w:tmpl w:val="227AF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437DDD"/>
    <w:multiLevelType w:val="hybridMultilevel"/>
    <w:tmpl w:val="FAA89EB2"/>
    <w:lvl w:ilvl="0" w:tplc="ADCA898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5763676"/>
    <w:multiLevelType w:val="hybridMultilevel"/>
    <w:tmpl w:val="D9729B64"/>
    <w:lvl w:ilvl="0" w:tplc="9A76095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>
    <w:nsid w:val="66675D40"/>
    <w:multiLevelType w:val="hybridMultilevel"/>
    <w:tmpl w:val="83388EC6"/>
    <w:lvl w:ilvl="0" w:tplc="DC1CC1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7">
    <w:nsid w:val="66FC16EE"/>
    <w:multiLevelType w:val="hybridMultilevel"/>
    <w:tmpl w:val="C70818A2"/>
    <w:lvl w:ilvl="0" w:tplc="1DD0F55E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C64F21"/>
    <w:multiLevelType w:val="hybridMultilevel"/>
    <w:tmpl w:val="AEBAA3C6"/>
    <w:lvl w:ilvl="0" w:tplc="2F6EF2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B0925"/>
    <w:multiLevelType w:val="hybridMultilevel"/>
    <w:tmpl w:val="DF46015C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2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ED632A0"/>
    <w:multiLevelType w:val="hybridMultilevel"/>
    <w:tmpl w:val="AC2C8E4A"/>
    <w:lvl w:ilvl="0" w:tplc="C9821C3C">
      <w:start w:val="1"/>
      <w:numFmt w:val="taiwaneseCountingThousand"/>
      <w:lvlText w:val="%1、"/>
      <w:lvlJc w:val="left"/>
      <w:pPr>
        <w:ind w:left="97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9"/>
  </w:num>
  <w:num w:numId="15">
    <w:abstractNumId w:val="15"/>
  </w:num>
  <w:num w:numId="16">
    <w:abstractNumId w:val="8"/>
  </w:num>
  <w:num w:numId="17">
    <w:abstractNumId w:val="17"/>
  </w:num>
  <w:num w:numId="18">
    <w:abstractNumId w:val="21"/>
  </w:num>
  <w:num w:numId="19">
    <w:abstractNumId w:val="20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AB2"/>
    <w:rsid w:val="0000754E"/>
    <w:rsid w:val="00012D66"/>
    <w:rsid w:val="00042436"/>
    <w:rsid w:val="00044FC8"/>
    <w:rsid w:val="0005119F"/>
    <w:rsid w:val="0006679B"/>
    <w:rsid w:val="00071AD3"/>
    <w:rsid w:val="0008537E"/>
    <w:rsid w:val="000A2B2B"/>
    <w:rsid w:val="000A7E49"/>
    <w:rsid w:val="000B4437"/>
    <w:rsid w:val="000B75B4"/>
    <w:rsid w:val="000C766D"/>
    <w:rsid w:val="000D7B1D"/>
    <w:rsid w:val="000F19B0"/>
    <w:rsid w:val="00106C96"/>
    <w:rsid w:val="0010751A"/>
    <w:rsid w:val="00107639"/>
    <w:rsid w:val="001107C3"/>
    <w:rsid w:val="00116F99"/>
    <w:rsid w:val="00132A2D"/>
    <w:rsid w:val="00145AFA"/>
    <w:rsid w:val="001503EF"/>
    <w:rsid w:val="00153BE8"/>
    <w:rsid w:val="00161140"/>
    <w:rsid w:val="00167F59"/>
    <w:rsid w:val="001760B3"/>
    <w:rsid w:val="001835F6"/>
    <w:rsid w:val="00184039"/>
    <w:rsid w:val="00184915"/>
    <w:rsid w:val="00192CF0"/>
    <w:rsid w:val="001A3362"/>
    <w:rsid w:val="001B4C32"/>
    <w:rsid w:val="001C5626"/>
    <w:rsid w:val="001C694F"/>
    <w:rsid w:val="001D399D"/>
    <w:rsid w:val="001D6C08"/>
    <w:rsid w:val="001F4063"/>
    <w:rsid w:val="0021206E"/>
    <w:rsid w:val="002159C4"/>
    <w:rsid w:val="00223C49"/>
    <w:rsid w:val="00235550"/>
    <w:rsid w:val="002370E2"/>
    <w:rsid w:val="00237D87"/>
    <w:rsid w:val="002453E2"/>
    <w:rsid w:val="00257796"/>
    <w:rsid w:val="00260AA1"/>
    <w:rsid w:val="0026517B"/>
    <w:rsid w:val="00274949"/>
    <w:rsid w:val="002812B0"/>
    <w:rsid w:val="00290034"/>
    <w:rsid w:val="00292526"/>
    <w:rsid w:val="002A0854"/>
    <w:rsid w:val="002A5482"/>
    <w:rsid w:val="002B0C15"/>
    <w:rsid w:val="00316E4B"/>
    <w:rsid w:val="00322ABF"/>
    <w:rsid w:val="00323D82"/>
    <w:rsid w:val="003340FD"/>
    <w:rsid w:val="003538BB"/>
    <w:rsid w:val="0036680A"/>
    <w:rsid w:val="00375238"/>
    <w:rsid w:val="00376641"/>
    <w:rsid w:val="003979B3"/>
    <w:rsid w:val="003A1C4A"/>
    <w:rsid w:val="003A2678"/>
    <w:rsid w:val="003B7F7A"/>
    <w:rsid w:val="003C3B16"/>
    <w:rsid w:val="003E596E"/>
    <w:rsid w:val="00417ABF"/>
    <w:rsid w:val="004314E9"/>
    <w:rsid w:val="00443F94"/>
    <w:rsid w:val="00455E66"/>
    <w:rsid w:val="0047611F"/>
    <w:rsid w:val="004769A0"/>
    <w:rsid w:val="004821BF"/>
    <w:rsid w:val="00496CB4"/>
    <w:rsid w:val="004A694A"/>
    <w:rsid w:val="004F2C16"/>
    <w:rsid w:val="00505225"/>
    <w:rsid w:val="00524EA4"/>
    <w:rsid w:val="0052722F"/>
    <w:rsid w:val="0053746A"/>
    <w:rsid w:val="00540F0B"/>
    <w:rsid w:val="005419FF"/>
    <w:rsid w:val="00546174"/>
    <w:rsid w:val="005607CE"/>
    <w:rsid w:val="005619FB"/>
    <w:rsid w:val="00572AB3"/>
    <w:rsid w:val="00586392"/>
    <w:rsid w:val="00587A6C"/>
    <w:rsid w:val="00591821"/>
    <w:rsid w:val="00591CD5"/>
    <w:rsid w:val="00597939"/>
    <w:rsid w:val="005A395A"/>
    <w:rsid w:val="005B03D9"/>
    <w:rsid w:val="005D21DF"/>
    <w:rsid w:val="005D6075"/>
    <w:rsid w:val="005E02E4"/>
    <w:rsid w:val="005E1713"/>
    <w:rsid w:val="005F6898"/>
    <w:rsid w:val="00610E02"/>
    <w:rsid w:val="00611829"/>
    <w:rsid w:val="0062107F"/>
    <w:rsid w:val="0062529E"/>
    <w:rsid w:val="00626CB0"/>
    <w:rsid w:val="0063409D"/>
    <w:rsid w:val="00635AA5"/>
    <w:rsid w:val="006402B1"/>
    <w:rsid w:val="0064681C"/>
    <w:rsid w:val="00667464"/>
    <w:rsid w:val="006779A9"/>
    <w:rsid w:val="006841A8"/>
    <w:rsid w:val="00685247"/>
    <w:rsid w:val="006929A3"/>
    <w:rsid w:val="006944AF"/>
    <w:rsid w:val="006A60F9"/>
    <w:rsid w:val="006B6525"/>
    <w:rsid w:val="006C1C37"/>
    <w:rsid w:val="006D308F"/>
    <w:rsid w:val="006D4FB3"/>
    <w:rsid w:val="006D7687"/>
    <w:rsid w:val="00701953"/>
    <w:rsid w:val="007174BD"/>
    <w:rsid w:val="00720369"/>
    <w:rsid w:val="007249F4"/>
    <w:rsid w:val="00740400"/>
    <w:rsid w:val="00742772"/>
    <w:rsid w:val="007436B0"/>
    <w:rsid w:val="007446AE"/>
    <w:rsid w:val="007516BF"/>
    <w:rsid w:val="00756207"/>
    <w:rsid w:val="007564F0"/>
    <w:rsid w:val="007578CA"/>
    <w:rsid w:val="007627A2"/>
    <w:rsid w:val="00767F6D"/>
    <w:rsid w:val="00783BB8"/>
    <w:rsid w:val="0078419D"/>
    <w:rsid w:val="00784FD5"/>
    <w:rsid w:val="00787CB9"/>
    <w:rsid w:val="007B57C0"/>
    <w:rsid w:val="007C3F11"/>
    <w:rsid w:val="007C7DE9"/>
    <w:rsid w:val="007D4410"/>
    <w:rsid w:val="007D5C4D"/>
    <w:rsid w:val="007D7C3C"/>
    <w:rsid w:val="007E63AB"/>
    <w:rsid w:val="008315C0"/>
    <w:rsid w:val="00840671"/>
    <w:rsid w:val="00842AF2"/>
    <w:rsid w:val="0084428C"/>
    <w:rsid w:val="00845A01"/>
    <w:rsid w:val="00874D9A"/>
    <w:rsid w:val="00875D79"/>
    <w:rsid w:val="008D6F13"/>
    <w:rsid w:val="008E5A55"/>
    <w:rsid w:val="008E7731"/>
    <w:rsid w:val="008F3216"/>
    <w:rsid w:val="008F4138"/>
    <w:rsid w:val="00917D00"/>
    <w:rsid w:val="00922AA7"/>
    <w:rsid w:val="00922FD5"/>
    <w:rsid w:val="0093150D"/>
    <w:rsid w:val="0093479E"/>
    <w:rsid w:val="00945145"/>
    <w:rsid w:val="009516E7"/>
    <w:rsid w:val="00955B51"/>
    <w:rsid w:val="0096180A"/>
    <w:rsid w:val="009623F0"/>
    <w:rsid w:val="00966D9C"/>
    <w:rsid w:val="00972D0F"/>
    <w:rsid w:val="0097423E"/>
    <w:rsid w:val="00974680"/>
    <w:rsid w:val="00975BB4"/>
    <w:rsid w:val="00987E8D"/>
    <w:rsid w:val="009902EB"/>
    <w:rsid w:val="009A08B5"/>
    <w:rsid w:val="009A1D68"/>
    <w:rsid w:val="009B795B"/>
    <w:rsid w:val="009B79BE"/>
    <w:rsid w:val="009C7AB2"/>
    <w:rsid w:val="009E5526"/>
    <w:rsid w:val="009F03B9"/>
    <w:rsid w:val="009F203F"/>
    <w:rsid w:val="00A100CD"/>
    <w:rsid w:val="00A22559"/>
    <w:rsid w:val="00A24216"/>
    <w:rsid w:val="00A3390B"/>
    <w:rsid w:val="00A51D36"/>
    <w:rsid w:val="00A526C0"/>
    <w:rsid w:val="00A529E2"/>
    <w:rsid w:val="00A96D53"/>
    <w:rsid w:val="00AB5A0F"/>
    <w:rsid w:val="00AB5B74"/>
    <w:rsid w:val="00AE5003"/>
    <w:rsid w:val="00AF770F"/>
    <w:rsid w:val="00B011E4"/>
    <w:rsid w:val="00B069D5"/>
    <w:rsid w:val="00B153C9"/>
    <w:rsid w:val="00B156F0"/>
    <w:rsid w:val="00B17537"/>
    <w:rsid w:val="00B343E8"/>
    <w:rsid w:val="00B34990"/>
    <w:rsid w:val="00B509CA"/>
    <w:rsid w:val="00B57B9B"/>
    <w:rsid w:val="00B83568"/>
    <w:rsid w:val="00B94D38"/>
    <w:rsid w:val="00BA714E"/>
    <w:rsid w:val="00BB3750"/>
    <w:rsid w:val="00BE1D35"/>
    <w:rsid w:val="00BE5737"/>
    <w:rsid w:val="00BE6CFF"/>
    <w:rsid w:val="00BF1CB0"/>
    <w:rsid w:val="00BF30A3"/>
    <w:rsid w:val="00C01D7F"/>
    <w:rsid w:val="00C01DF2"/>
    <w:rsid w:val="00C04811"/>
    <w:rsid w:val="00C138A1"/>
    <w:rsid w:val="00C26B02"/>
    <w:rsid w:val="00C27006"/>
    <w:rsid w:val="00C30DEF"/>
    <w:rsid w:val="00C444EB"/>
    <w:rsid w:val="00C4500D"/>
    <w:rsid w:val="00C64DD1"/>
    <w:rsid w:val="00C71945"/>
    <w:rsid w:val="00C75FAB"/>
    <w:rsid w:val="00C814B1"/>
    <w:rsid w:val="00C966DF"/>
    <w:rsid w:val="00CA5091"/>
    <w:rsid w:val="00CB4644"/>
    <w:rsid w:val="00CB7EB0"/>
    <w:rsid w:val="00CD51EA"/>
    <w:rsid w:val="00CE58D1"/>
    <w:rsid w:val="00CF5C9C"/>
    <w:rsid w:val="00D0769B"/>
    <w:rsid w:val="00D10AD9"/>
    <w:rsid w:val="00D10B4B"/>
    <w:rsid w:val="00D10FE6"/>
    <w:rsid w:val="00D24B58"/>
    <w:rsid w:val="00D34469"/>
    <w:rsid w:val="00D375E9"/>
    <w:rsid w:val="00D4047D"/>
    <w:rsid w:val="00D47F70"/>
    <w:rsid w:val="00D64D1B"/>
    <w:rsid w:val="00D71829"/>
    <w:rsid w:val="00D7193E"/>
    <w:rsid w:val="00D82171"/>
    <w:rsid w:val="00D929EF"/>
    <w:rsid w:val="00D96E83"/>
    <w:rsid w:val="00DB13A6"/>
    <w:rsid w:val="00DB453F"/>
    <w:rsid w:val="00DB7A70"/>
    <w:rsid w:val="00DC0110"/>
    <w:rsid w:val="00DD2F90"/>
    <w:rsid w:val="00DE7418"/>
    <w:rsid w:val="00DF755C"/>
    <w:rsid w:val="00E0597B"/>
    <w:rsid w:val="00E115D8"/>
    <w:rsid w:val="00E12EE4"/>
    <w:rsid w:val="00E26DBB"/>
    <w:rsid w:val="00E32CF2"/>
    <w:rsid w:val="00E363B6"/>
    <w:rsid w:val="00E419A2"/>
    <w:rsid w:val="00E435B9"/>
    <w:rsid w:val="00E46C25"/>
    <w:rsid w:val="00E475D3"/>
    <w:rsid w:val="00E477E3"/>
    <w:rsid w:val="00E548C2"/>
    <w:rsid w:val="00E567F6"/>
    <w:rsid w:val="00E96432"/>
    <w:rsid w:val="00EB35D0"/>
    <w:rsid w:val="00EB4799"/>
    <w:rsid w:val="00EC0297"/>
    <w:rsid w:val="00EC288D"/>
    <w:rsid w:val="00EC627D"/>
    <w:rsid w:val="00ED2B52"/>
    <w:rsid w:val="00F0280C"/>
    <w:rsid w:val="00F07E9E"/>
    <w:rsid w:val="00F1515F"/>
    <w:rsid w:val="00F2542E"/>
    <w:rsid w:val="00F33DD9"/>
    <w:rsid w:val="00F501BA"/>
    <w:rsid w:val="00F64C95"/>
    <w:rsid w:val="00F87B05"/>
    <w:rsid w:val="00FB62B5"/>
    <w:rsid w:val="00FC54EC"/>
    <w:rsid w:val="00FE392F"/>
    <w:rsid w:val="00FE76C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841A8"/>
    <w:rPr>
      <w:kern w:val="2"/>
    </w:rPr>
  </w:style>
  <w:style w:type="paragraph" w:styleId="a5">
    <w:name w:val="footer"/>
    <w:basedOn w:val="a"/>
    <w:link w:val="a6"/>
    <w:rsid w:val="0068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841A8"/>
    <w:rPr>
      <w:kern w:val="2"/>
    </w:rPr>
  </w:style>
  <w:style w:type="character" w:styleId="a7">
    <w:name w:val="Hyperlink"/>
    <w:basedOn w:val="a0"/>
    <w:rsid w:val="007C3F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3F11"/>
    <w:pPr>
      <w:ind w:leftChars="200" w:left="480"/>
    </w:pPr>
  </w:style>
  <w:style w:type="character" w:styleId="a9">
    <w:name w:val="annotation reference"/>
    <w:basedOn w:val="a0"/>
    <w:rsid w:val="00742772"/>
    <w:rPr>
      <w:sz w:val="18"/>
      <w:szCs w:val="18"/>
    </w:rPr>
  </w:style>
  <w:style w:type="paragraph" w:styleId="aa">
    <w:name w:val="annotation text"/>
    <w:basedOn w:val="a"/>
    <w:link w:val="ab"/>
    <w:rsid w:val="00742772"/>
  </w:style>
  <w:style w:type="character" w:customStyle="1" w:styleId="ab">
    <w:name w:val="註解文字 字元"/>
    <w:basedOn w:val="a0"/>
    <w:link w:val="aa"/>
    <w:rsid w:val="0074277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42772"/>
    <w:rPr>
      <w:b/>
      <w:bCs/>
    </w:rPr>
  </w:style>
  <w:style w:type="character" w:customStyle="1" w:styleId="ad">
    <w:name w:val="註解主旨 字元"/>
    <w:basedOn w:val="ab"/>
    <w:link w:val="ac"/>
    <w:rsid w:val="00742772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742772"/>
    <w:rPr>
      <w:kern w:val="2"/>
      <w:sz w:val="24"/>
      <w:szCs w:val="24"/>
    </w:rPr>
  </w:style>
  <w:style w:type="paragraph" w:styleId="af">
    <w:name w:val="Balloon Text"/>
    <w:basedOn w:val="a"/>
    <w:link w:val="af0"/>
    <w:rsid w:val="0074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74277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742772"/>
  </w:style>
  <w:style w:type="character" w:styleId="af1">
    <w:name w:val="Emphasis"/>
    <w:basedOn w:val="a0"/>
    <w:uiPriority w:val="20"/>
    <w:qFormat/>
    <w:rsid w:val="00742772"/>
    <w:rPr>
      <w:i/>
      <w:iCs/>
    </w:rPr>
  </w:style>
  <w:style w:type="paragraph" w:customStyle="1" w:styleId="Default">
    <w:name w:val="Default"/>
    <w:rsid w:val="007564F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mw-editsection-bracket">
    <w:name w:val="mw-editsection-bracket"/>
    <w:basedOn w:val="a0"/>
    <w:rsid w:val="007564F0"/>
  </w:style>
  <w:style w:type="table" w:styleId="af2">
    <w:name w:val="Table Grid"/>
    <w:basedOn w:val="a1"/>
    <w:rsid w:val="0054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krtco2.com/b-map/Red2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tco.com.tw/b-map/R1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C328-2019-416F-8047-28E0D045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1210</Words>
  <Characters>547</Characters>
  <Application>Microsoft Office Word</Application>
  <DocSecurity>0</DocSecurity>
  <Lines>4</Lines>
  <Paragraphs>3</Paragraphs>
  <ScaleCrop>false</ScaleCrop>
  <Company>KMU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附件：如說明三</dc:title>
  <dc:creator>KMU</dc:creator>
  <cp:lastModifiedBy>root</cp:lastModifiedBy>
  <cp:revision>45</cp:revision>
  <cp:lastPrinted>2014-08-20T06:59:00Z</cp:lastPrinted>
  <dcterms:created xsi:type="dcterms:W3CDTF">2014-08-20T03:08:00Z</dcterms:created>
  <dcterms:modified xsi:type="dcterms:W3CDTF">2016-02-26T00:54:00Z</dcterms:modified>
</cp:coreProperties>
</file>